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BE2D3" w14:textId="77777777" w:rsidR="00AC4888" w:rsidRPr="00D367B4" w:rsidRDefault="00D367B4" w:rsidP="00AC4888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367B4">
        <w:rPr>
          <w:rFonts w:ascii="Times New Roman" w:hAnsi="Times New Roman" w:cs="Times New Roman"/>
          <w:b/>
          <w:sz w:val="20"/>
          <w:szCs w:val="20"/>
        </w:rPr>
        <w:t xml:space="preserve">ОТЧЕТ </w:t>
      </w:r>
      <w:r w:rsidR="00AC4888" w:rsidRPr="00D367B4">
        <w:rPr>
          <w:rFonts w:ascii="Times New Roman" w:hAnsi="Times New Roman" w:cs="Times New Roman"/>
          <w:b/>
          <w:sz w:val="20"/>
          <w:szCs w:val="20"/>
        </w:rPr>
        <w:t>ОБ ИТОГАХ ГОЛОСОВАНИЯ</w:t>
      </w:r>
    </w:p>
    <w:p w14:paraId="40796E73" w14:textId="77777777" w:rsidR="00AC4888" w:rsidRPr="00D367B4" w:rsidRDefault="00AC4888" w:rsidP="00AC4888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367B4">
        <w:rPr>
          <w:rFonts w:ascii="Times New Roman" w:hAnsi="Times New Roman" w:cs="Times New Roman"/>
          <w:b/>
          <w:sz w:val="20"/>
          <w:szCs w:val="20"/>
        </w:rPr>
        <w:t>НА ОБЩЕМ СОБРАНИИ АКЦИОНЕРОВ</w:t>
      </w:r>
    </w:p>
    <w:p w14:paraId="0D8F1BA8" w14:textId="77777777" w:rsidR="00AC4888" w:rsidRPr="00D367B4" w:rsidRDefault="00AC4888" w:rsidP="00AC4888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367B4">
        <w:rPr>
          <w:rFonts w:ascii="Times New Roman" w:hAnsi="Times New Roman" w:cs="Times New Roman"/>
          <w:b/>
          <w:sz w:val="20"/>
          <w:szCs w:val="20"/>
        </w:rPr>
        <w:t>Акционерного общества «Московско-Медынское агропромышленное предприятие»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AC4888" w:rsidRPr="00D367B4" w14:paraId="1810F115" w14:textId="77777777" w:rsidTr="00AC4888">
        <w:tc>
          <w:tcPr>
            <w:tcW w:w="5771" w:type="dxa"/>
            <w:shd w:val="clear" w:color="auto" w:fill="auto"/>
          </w:tcPr>
          <w:p w14:paraId="4624A265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14:paraId="0676D689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"Московско-Медынское агропромышленное предприятие"</w:t>
            </w:r>
          </w:p>
        </w:tc>
      </w:tr>
      <w:tr w:rsidR="00AC4888" w:rsidRPr="00D367B4" w14:paraId="0CAA2BBC" w14:textId="77777777" w:rsidTr="00AC4888">
        <w:tc>
          <w:tcPr>
            <w:tcW w:w="5771" w:type="dxa"/>
            <w:shd w:val="clear" w:color="auto" w:fill="auto"/>
          </w:tcPr>
          <w:p w14:paraId="5CFD65A7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14:paraId="0031AC43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249950, обл. Калужская, р-н Медынский, г. Медынь, ул. Карла Либкнехта, д.133</w:t>
            </w:r>
          </w:p>
        </w:tc>
      </w:tr>
      <w:tr w:rsidR="00AC4888" w:rsidRPr="00D367B4" w14:paraId="1C0B49CC" w14:textId="77777777" w:rsidTr="00AC4888">
        <w:tc>
          <w:tcPr>
            <w:tcW w:w="5771" w:type="dxa"/>
            <w:shd w:val="clear" w:color="auto" w:fill="auto"/>
          </w:tcPr>
          <w:p w14:paraId="775C70E9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Вид общего собрания акционеров (далее - общее собрание):</w:t>
            </w:r>
          </w:p>
        </w:tc>
        <w:tc>
          <w:tcPr>
            <w:tcW w:w="4535" w:type="dxa"/>
            <w:shd w:val="clear" w:color="auto" w:fill="auto"/>
          </w:tcPr>
          <w:p w14:paraId="306489E8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Внеочередное</w:t>
            </w:r>
          </w:p>
        </w:tc>
      </w:tr>
      <w:tr w:rsidR="00AC4888" w:rsidRPr="00D367B4" w14:paraId="13A17EC0" w14:textId="77777777" w:rsidTr="00AC4888">
        <w:tc>
          <w:tcPr>
            <w:tcW w:w="5771" w:type="dxa"/>
            <w:shd w:val="clear" w:color="auto" w:fill="auto"/>
          </w:tcPr>
          <w:p w14:paraId="781AD9A5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Форма проведения общего собрания:</w:t>
            </w:r>
          </w:p>
        </w:tc>
        <w:tc>
          <w:tcPr>
            <w:tcW w:w="4535" w:type="dxa"/>
            <w:shd w:val="clear" w:color="auto" w:fill="auto"/>
          </w:tcPr>
          <w:p w14:paraId="391C742C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Заочное голосование</w:t>
            </w:r>
          </w:p>
        </w:tc>
      </w:tr>
      <w:tr w:rsidR="00AC4888" w:rsidRPr="00D367B4" w14:paraId="5E7A8245" w14:textId="77777777" w:rsidTr="00AC4888">
        <w:tc>
          <w:tcPr>
            <w:tcW w:w="5771" w:type="dxa"/>
            <w:shd w:val="clear" w:color="auto" w:fill="auto"/>
          </w:tcPr>
          <w:p w14:paraId="35883928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4535" w:type="dxa"/>
            <w:shd w:val="clear" w:color="auto" w:fill="auto"/>
          </w:tcPr>
          <w:p w14:paraId="46059038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13 апреля 2024 года</w:t>
            </w:r>
          </w:p>
        </w:tc>
      </w:tr>
      <w:tr w:rsidR="00AC4888" w:rsidRPr="00D367B4" w14:paraId="45FDEA47" w14:textId="77777777" w:rsidTr="00AC4888">
        <w:tc>
          <w:tcPr>
            <w:tcW w:w="5771" w:type="dxa"/>
            <w:shd w:val="clear" w:color="auto" w:fill="auto"/>
          </w:tcPr>
          <w:p w14:paraId="1CE46750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Дата проведения общего собрания (дата окончания приема бюллетеней):</w:t>
            </w:r>
          </w:p>
        </w:tc>
        <w:tc>
          <w:tcPr>
            <w:tcW w:w="4535" w:type="dxa"/>
            <w:shd w:val="clear" w:color="auto" w:fill="auto"/>
          </w:tcPr>
          <w:p w14:paraId="015C1E2A" w14:textId="77777777" w:rsidR="00AC4888" w:rsidRPr="00D367B4" w:rsidRDefault="00AC68F2" w:rsidP="00D367B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07 мая</w:t>
            </w:r>
            <w:r w:rsidR="00AC4888" w:rsidRPr="00D367B4">
              <w:rPr>
                <w:rFonts w:ascii="Times New Roman" w:hAnsi="Times New Roman" w:cs="Times New Roman"/>
                <w:sz w:val="20"/>
                <w:szCs w:val="20"/>
              </w:rPr>
              <w:t xml:space="preserve"> 2024 года</w:t>
            </w:r>
          </w:p>
        </w:tc>
      </w:tr>
      <w:tr w:rsidR="00AC4888" w:rsidRPr="00D367B4" w14:paraId="53B73AD5" w14:textId="77777777" w:rsidTr="00AC4888">
        <w:tc>
          <w:tcPr>
            <w:tcW w:w="5771" w:type="dxa"/>
            <w:shd w:val="clear" w:color="auto" w:fill="auto"/>
          </w:tcPr>
          <w:p w14:paraId="39118867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535" w:type="dxa"/>
            <w:shd w:val="clear" w:color="auto" w:fill="auto"/>
          </w:tcPr>
          <w:p w14:paraId="70AA97DB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248001, Калужская обл., г. Калуга, ул. Суворова, д. 121, офис 609, почтовый ящик 56, АО «НРК-Р.О.С.Т.», счетная комиссия.</w:t>
            </w:r>
          </w:p>
          <w:p w14:paraId="5B908E7D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Адрес (адреса) электронной почты: не применимо.</w:t>
            </w:r>
          </w:p>
        </w:tc>
      </w:tr>
      <w:tr w:rsidR="00AC4888" w:rsidRPr="00D367B4" w14:paraId="664C3E06" w14:textId="77777777" w:rsidTr="00AC4888">
        <w:tc>
          <w:tcPr>
            <w:tcW w:w="5771" w:type="dxa"/>
            <w:shd w:val="clear" w:color="auto" w:fill="auto"/>
          </w:tcPr>
          <w:p w14:paraId="3758ED06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14:paraId="6989CB61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AC4888" w:rsidRPr="00D367B4" w14:paraId="24F661A0" w14:textId="77777777" w:rsidTr="00AC4888">
        <w:tc>
          <w:tcPr>
            <w:tcW w:w="5771" w:type="dxa"/>
            <w:shd w:val="clear" w:color="auto" w:fill="auto"/>
          </w:tcPr>
          <w:p w14:paraId="15F45AB4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14:paraId="5A485BCB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Овчинникова Юлия Григорьевна по доверенности № 447 от 28.12.2023</w:t>
            </w:r>
          </w:p>
        </w:tc>
      </w:tr>
      <w:tr w:rsidR="00AC4888" w:rsidRPr="00D367B4" w14:paraId="7E9295CF" w14:textId="77777777" w:rsidTr="00AC4888">
        <w:tc>
          <w:tcPr>
            <w:tcW w:w="5771" w:type="dxa"/>
            <w:shd w:val="clear" w:color="auto" w:fill="auto"/>
          </w:tcPr>
          <w:p w14:paraId="1B0BF9AA" w14:textId="77777777" w:rsidR="00AC4888" w:rsidRPr="00D367B4" w:rsidRDefault="00D367B4" w:rsidP="00D367B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 xml:space="preserve">Дата составления Отчета </w:t>
            </w:r>
            <w:r w:rsidR="00AC4888" w:rsidRPr="00D367B4">
              <w:rPr>
                <w:rFonts w:ascii="Times New Roman" w:hAnsi="Times New Roman" w:cs="Times New Roman"/>
                <w:sz w:val="20"/>
                <w:szCs w:val="20"/>
              </w:rPr>
              <w:t>об итогах голосования на общем собрании:</w:t>
            </w:r>
          </w:p>
        </w:tc>
        <w:tc>
          <w:tcPr>
            <w:tcW w:w="4535" w:type="dxa"/>
            <w:shd w:val="clear" w:color="auto" w:fill="auto"/>
          </w:tcPr>
          <w:p w14:paraId="3575ADA0" w14:textId="77777777" w:rsidR="00AC4888" w:rsidRPr="00D367B4" w:rsidRDefault="00AC68F2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07 мая</w:t>
            </w:r>
            <w:r w:rsidR="00AC4888" w:rsidRPr="00D367B4">
              <w:rPr>
                <w:rFonts w:ascii="Times New Roman" w:hAnsi="Times New Roman" w:cs="Times New Roman"/>
                <w:sz w:val="20"/>
                <w:szCs w:val="20"/>
              </w:rPr>
              <w:t xml:space="preserve"> 2024 года</w:t>
            </w:r>
          </w:p>
        </w:tc>
      </w:tr>
    </w:tbl>
    <w:p w14:paraId="588A195D" w14:textId="77777777" w:rsidR="00AC4888" w:rsidRPr="00D367B4" w:rsidRDefault="00AC4888" w:rsidP="00AC4888">
      <w:pPr>
        <w:spacing w:after="0"/>
        <w:ind w:left="567"/>
        <w:jc w:val="both"/>
        <w:rPr>
          <w:rFonts w:ascii="Times New Roman" w:hAnsi="Times New Roman" w:cs="Times New Roman"/>
          <w:sz w:val="10"/>
          <w:szCs w:val="10"/>
        </w:rPr>
      </w:pPr>
    </w:p>
    <w:p w14:paraId="44FBE5AB" w14:textId="77777777" w:rsidR="00AC4888" w:rsidRPr="00D367B4" w:rsidRDefault="00AC4888" w:rsidP="00AC4888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D367B4">
        <w:rPr>
          <w:rFonts w:ascii="Times New Roman" w:hAnsi="Times New Roman" w:cs="Times New Roman"/>
          <w:sz w:val="20"/>
          <w:szCs w:val="20"/>
        </w:rPr>
        <w:t xml:space="preserve">В </w:t>
      </w:r>
      <w:r w:rsidR="00D367B4" w:rsidRPr="00D367B4">
        <w:rPr>
          <w:rFonts w:ascii="Times New Roman" w:hAnsi="Times New Roman" w:cs="Times New Roman"/>
          <w:sz w:val="20"/>
          <w:szCs w:val="20"/>
        </w:rPr>
        <w:t>Отчете</w:t>
      </w:r>
      <w:r w:rsidRPr="00D367B4">
        <w:rPr>
          <w:rFonts w:ascii="Times New Roman" w:hAnsi="Times New Roman" w:cs="Times New Roman"/>
          <w:sz w:val="20"/>
          <w:szCs w:val="20"/>
        </w:rPr>
        <w:t xml:space="preserve"> 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14:paraId="0EA6A5A5" w14:textId="77777777" w:rsidR="00AC4888" w:rsidRPr="00D367B4" w:rsidRDefault="00AC4888" w:rsidP="00AC4888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2A2D5A39" w14:textId="77777777" w:rsidR="00AC4888" w:rsidRPr="00D367B4" w:rsidRDefault="00AC4888" w:rsidP="00AC4888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367B4">
        <w:rPr>
          <w:rFonts w:ascii="Times New Roman" w:hAnsi="Times New Roman" w:cs="Times New Roman"/>
          <w:b/>
          <w:sz w:val="20"/>
          <w:szCs w:val="20"/>
        </w:rPr>
        <w:t>Повестка дня общего собрания:</w:t>
      </w:r>
    </w:p>
    <w:p w14:paraId="28EB07C9" w14:textId="77777777" w:rsidR="00AC4888" w:rsidRPr="00D367B4" w:rsidRDefault="00AC4888" w:rsidP="00AC4888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367B4">
        <w:rPr>
          <w:rFonts w:ascii="Times New Roman" w:hAnsi="Times New Roman" w:cs="Times New Roman"/>
          <w:b/>
          <w:sz w:val="20"/>
          <w:szCs w:val="20"/>
        </w:rPr>
        <w:t>1) О предоставлении согласия на совершение Обществом крупной сделки, заключение и подписание Договора поручительства с АО «Россельхозбанк» (ИНН 7725114488) в качестве обеспечения исполнения кредитных обязательств ООО «Калужская Нива» (ОГРН 1064001001613) по заключенным с АО «Россельхозбанк» Договорам об открытии кредитной линии (Перечень Договоров указан в Приложении № 1 к Протоколу)</w:t>
      </w:r>
    </w:p>
    <w:p w14:paraId="5B968402" w14:textId="77777777" w:rsidR="00AC4888" w:rsidRPr="00D367B4" w:rsidRDefault="00AC4888" w:rsidP="00AC4888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  <w:r w:rsidRPr="00D367B4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38532056" w14:textId="77777777" w:rsidR="00AC4888" w:rsidRPr="00D367B4" w:rsidRDefault="00AC4888" w:rsidP="00AC4888">
      <w:pPr>
        <w:keepNext/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367B4">
        <w:rPr>
          <w:rFonts w:ascii="Times New Roman" w:hAnsi="Times New Roman" w:cs="Times New Roman"/>
          <w:b/>
          <w:sz w:val="20"/>
          <w:szCs w:val="20"/>
        </w:rPr>
        <w:t>Кворум вопросу № 1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AC4888" w:rsidRPr="00D367B4" w14:paraId="0C05280C" w14:textId="77777777" w:rsidTr="00C54C32">
        <w:trPr>
          <w:cantSplit/>
        </w:trPr>
        <w:tc>
          <w:tcPr>
            <w:tcW w:w="8436" w:type="dxa"/>
            <w:shd w:val="clear" w:color="auto" w:fill="auto"/>
          </w:tcPr>
          <w:p w14:paraId="680C5463" w14:textId="77777777" w:rsidR="00AC4888" w:rsidRPr="00D367B4" w:rsidRDefault="00AC4888" w:rsidP="00AC4888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14:paraId="3C0E4F4E" w14:textId="77777777" w:rsidR="00AC4888" w:rsidRPr="00D367B4" w:rsidRDefault="00AC4888" w:rsidP="00AC4888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676 880 963</w:t>
            </w:r>
          </w:p>
        </w:tc>
      </w:tr>
      <w:tr w:rsidR="00AC4888" w:rsidRPr="00D367B4" w14:paraId="10193C4D" w14:textId="77777777" w:rsidTr="00B92C31">
        <w:trPr>
          <w:cantSplit/>
        </w:trPr>
        <w:tc>
          <w:tcPr>
            <w:tcW w:w="8436" w:type="dxa"/>
            <w:shd w:val="clear" w:color="auto" w:fill="auto"/>
          </w:tcPr>
          <w:p w14:paraId="3CDE1D7D" w14:textId="77777777" w:rsidR="00AC4888" w:rsidRPr="00D367B4" w:rsidRDefault="00AC4888" w:rsidP="00AC4888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14:paraId="301E290A" w14:textId="77777777" w:rsidR="00AC4888" w:rsidRPr="00D367B4" w:rsidRDefault="00AC4888" w:rsidP="00AC4888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 xml:space="preserve">676 880 963 </w:t>
            </w:r>
          </w:p>
        </w:tc>
      </w:tr>
      <w:tr w:rsidR="00AC4888" w:rsidRPr="00D367B4" w14:paraId="298FE616" w14:textId="77777777" w:rsidTr="00356C74">
        <w:trPr>
          <w:cantSplit/>
        </w:trPr>
        <w:tc>
          <w:tcPr>
            <w:tcW w:w="8436" w:type="dxa"/>
            <w:shd w:val="clear" w:color="auto" w:fill="auto"/>
          </w:tcPr>
          <w:p w14:paraId="332B1D61" w14:textId="77777777" w:rsidR="00AC4888" w:rsidRPr="00D367B4" w:rsidRDefault="00AC4888" w:rsidP="00AC4888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14:paraId="1812F00D" w14:textId="77777777" w:rsidR="00AC4888" w:rsidRPr="00D367B4" w:rsidRDefault="00AC4888" w:rsidP="00AC4888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 xml:space="preserve">676 880 591  </w:t>
            </w:r>
          </w:p>
        </w:tc>
      </w:tr>
      <w:tr w:rsidR="00AC4888" w:rsidRPr="00D367B4" w14:paraId="308FAD95" w14:textId="77777777" w:rsidTr="00DA525C">
        <w:trPr>
          <w:cantSplit/>
        </w:trPr>
        <w:tc>
          <w:tcPr>
            <w:tcW w:w="8436" w:type="dxa"/>
            <w:shd w:val="clear" w:color="auto" w:fill="auto"/>
          </w:tcPr>
          <w:p w14:paraId="107A98C9" w14:textId="77777777" w:rsidR="00AC4888" w:rsidRPr="00D367B4" w:rsidRDefault="00AC4888" w:rsidP="00AC4888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КВОРУМ по данному вопросу повестки дня</w:t>
            </w:r>
            <w:r w:rsidRPr="00D367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14:paraId="4A4412BD" w14:textId="77777777" w:rsidR="00AC4888" w:rsidRPr="00D367B4" w:rsidRDefault="00AC4888" w:rsidP="00AC4888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b/>
                <w:sz w:val="20"/>
                <w:szCs w:val="20"/>
              </w:rPr>
              <w:t>99.9999%</w:t>
            </w:r>
          </w:p>
        </w:tc>
      </w:tr>
    </w:tbl>
    <w:p w14:paraId="13030D91" w14:textId="77777777" w:rsidR="00D367B4" w:rsidRDefault="00AC4888" w:rsidP="00D367B4">
      <w:pPr>
        <w:keepNext/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D367B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2C1E62" w14:textId="77777777" w:rsidR="00D367B4" w:rsidRPr="00D367B4" w:rsidRDefault="00D367B4" w:rsidP="00D367B4">
      <w:pPr>
        <w:keepNext/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367B4">
        <w:rPr>
          <w:rFonts w:ascii="Times New Roman" w:hAnsi="Times New Roman" w:cs="Times New Roman"/>
          <w:b/>
          <w:sz w:val="20"/>
          <w:szCs w:val="20"/>
        </w:rPr>
        <w:t>Итоги голосования по вопросу № 1 повестки дня: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AC4888" w:rsidRPr="00D367B4" w14:paraId="3647D221" w14:textId="77777777" w:rsidTr="00AC4888">
        <w:trPr>
          <w:cantSplit/>
        </w:trPr>
        <w:tc>
          <w:tcPr>
            <w:tcW w:w="2358" w:type="dxa"/>
            <w:shd w:val="clear" w:color="auto" w:fill="auto"/>
          </w:tcPr>
          <w:p w14:paraId="729683F8" w14:textId="77777777" w:rsidR="00AC4888" w:rsidRPr="00D367B4" w:rsidRDefault="00AC4888" w:rsidP="00AC4888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14:paraId="1351B05E" w14:textId="77777777" w:rsidR="00AC4888" w:rsidRPr="00D367B4" w:rsidRDefault="00AC4888" w:rsidP="00AC4888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14:paraId="3FE7AF96" w14:textId="77777777" w:rsidR="00AC4888" w:rsidRPr="00D367B4" w:rsidRDefault="00AC4888" w:rsidP="00AC4888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% от принявших участие в собрании</w:t>
            </w:r>
          </w:p>
        </w:tc>
      </w:tr>
      <w:tr w:rsidR="00AC4888" w:rsidRPr="00D367B4" w14:paraId="18730869" w14:textId="77777777" w:rsidTr="00AC4888">
        <w:trPr>
          <w:cantSplit/>
        </w:trPr>
        <w:tc>
          <w:tcPr>
            <w:tcW w:w="2358" w:type="dxa"/>
            <w:shd w:val="clear" w:color="auto" w:fill="auto"/>
          </w:tcPr>
          <w:p w14:paraId="7C54FE26" w14:textId="77777777" w:rsidR="00AC4888" w:rsidRPr="00D367B4" w:rsidRDefault="00AC4888" w:rsidP="00AC4888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b/>
                <w:sz w:val="20"/>
                <w:szCs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14:paraId="63A6E08D" w14:textId="77777777" w:rsidR="00AC4888" w:rsidRPr="00D367B4" w:rsidRDefault="00AC4888" w:rsidP="00AC4888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14:paraId="14017F08" w14:textId="77777777" w:rsidR="00AC4888" w:rsidRPr="00D367B4" w:rsidRDefault="00AC4888" w:rsidP="00AC4888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  <w:tr w:rsidR="00AC4888" w:rsidRPr="00D367B4" w14:paraId="161A75E9" w14:textId="77777777" w:rsidTr="00AC4888">
        <w:trPr>
          <w:cantSplit/>
        </w:trPr>
        <w:tc>
          <w:tcPr>
            <w:tcW w:w="2358" w:type="dxa"/>
            <w:shd w:val="clear" w:color="auto" w:fill="auto"/>
          </w:tcPr>
          <w:p w14:paraId="101667F5" w14:textId="77777777" w:rsidR="00AC4888" w:rsidRPr="00D367B4" w:rsidRDefault="00AC4888" w:rsidP="00AC4888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14:paraId="469EE43E" w14:textId="77777777" w:rsidR="00AC4888" w:rsidRPr="00D367B4" w:rsidRDefault="00AC4888" w:rsidP="00AC4888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58A6E7E1" w14:textId="77777777" w:rsidR="00AC4888" w:rsidRPr="00D367B4" w:rsidRDefault="00AC4888" w:rsidP="00AC4888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AC4888" w:rsidRPr="00D367B4" w14:paraId="42A8AFAF" w14:textId="77777777" w:rsidTr="00AC4888">
        <w:trPr>
          <w:cantSplit/>
        </w:trPr>
        <w:tc>
          <w:tcPr>
            <w:tcW w:w="2358" w:type="dxa"/>
            <w:shd w:val="clear" w:color="auto" w:fill="auto"/>
          </w:tcPr>
          <w:p w14:paraId="102A36F3" w14:textId="77777777" w:rsidR="00AC4888" w:rsidRPr="00D367B4" w:rsidRDefault="00AC4888" w:rsidP="00AC4888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14:paraId="3E8AD0CF" w14:textId="77777777" w:rsidR="00AC4888" w:rsidRPr="00D367B4" w:rsidRDefault="00AC4888" w:rsidP="00AC4888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6E796871" w14:textId="77777777" w:rsidR="00AC4888" w:rsidRPr="00D367B4" w:rsidRDefault="00AC4888" w:rsidP="00AC4888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AC4888" w:rsidRPr="00D367B4" w14:paraId="7790B9E6" w14:textId="77777777" w:rsidTr="00AC4888">
        <w:trPr>
          <w:cantSplit/>
        </w:trPr>
        <w:tc>
          <w:tcPr>
            <w:tcW w:w="2358" w:type="dxa"/>
            <w:shd w:val="clear" w:color="auto" w:fill="auto"/>
          </w:tcPr>
          <w:p w14:paraId="5C68B77F" w14:textId="77777777" w:rsidR="00AC4888" w:rsidRPr="00D367B4" w:rsidRDefault="00AC4888" w:rsidP="00AC4888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14:paraId="385464B2" w14:textId="77777777" w:rsidR="00AC4888" w:rsidRPr="00D367B4" w:rsidRDefault="00AC4888" w:rsidP="00AC4888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18A7C72D" w14:textId="77777777" w:rsidR="00AC4888" w:rsidRPr="00D367B4" w:rsidRDefault="00AC4888" w:rsidP="00AC4888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AC4888" w:rsidRPr="00D367B4" w14:paraId="311CF676" w14:textId="77777777" w:rsidTr="00AC4888">
        <w:trPr>
          <w:cantSplit/>
        </w:trPr>
        <w:tc>
          <w:tcPr>
            <w:tcW w:w="2358" w:type="dxa"/>
            <w:shd w:val="clear" w:color="auto" w:fill="auto"/>
          </w:tcPr>
          <w:p w14:paraId="0638A15F" w14:textId="77777777" w:rsidR="00AC4888" w:rsidRPr="00D367B4" w:rsidRDefault="00AC4888" w:rsidP="00AC4888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14:paraId="459373E1" w14:textId="77777777" w:rsidR="00AC4888" w:rsidRPr="00D367B4" w:rsidRDefault="00AC4888" w:rsidP="00AC4888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14:paraId="44D16BAF" w14:textId="77777777" w:rsidR="00AC4888" w:rsidRPr="00D367B4" w:rsidRDefault="00AC4888" w:rsidP="00AC4888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</w:tbl>
    <w:p w14:paraId="3F27D732" w14:textId="77777777" w:rsidR="00AC4888" w:rsidRPr="00D367B4" w:rsidRDefault="00AC4888" w:rsidP="00AC4888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76777A31" w14:textId="77777777" w:rsidR="00D367B4" w:rsidRPr="00D367B4" w:rsidRDefault="00D367B4" w:rsidP="00D367B4">
      <w:pPr>
        <w:spacing w:after="0" w:line="240" w:lineRule="atLeast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367B4">
        <w:rPr>
          <w:rFonts w:ascii="Times New Roman" w:hAnsi="Times New Roman" w:cs="Times New Roman"/>
          <w:b/>
          <w:sz w:val="20"/>
          <w:szCs w:val="20"/>
        </w:rPr>
        <w:t>Решения, принятые по вопросам повестки дня внеочередного общего собрания акционеров Акционерного общества "Московско-Медынское агропромышленное предприятие" 07.05.2024 года</w:t>
      </w:r>
    </w:p>
    <w:p w14:paraId="6097B29E" w14:textId="77777777" w:rsidR="00AC4888" w:rsidRPr="00D367B4" w:rsidRDefault="00AC4888" w:rsidP="00AC4888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36AC4B50" w14:textId="77777777" w:rsidR="00AC4888" w:rsidRPr="00D367B4" w:rsidRDefault="00AC4888" w:rsidP="00AC4888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367B4">
        <w:rPr>
          <w:rFonts w:ascii="Times New Roman" w:hAnsi="Times New Roman" w:cs="Times New Roman"/>
          <w:b/>
          <w:sz w:val="20"/>
          <w:szCs w:val="20"/>
        </w:rPr>
        <w:t>Вопрос 1. РЕШЕНИЕ: </w:t>
      </w:r>
    </w:p>
    <w:p w14:paraId="0AD215D5" w14:textId="77777777" w:rsidR="00AC4888" w:rsidRPr="00D367B4" w:rsidRDefault="00AC4888" w:rsidP="00AC4888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D367B4">
        <w:rPr>
          <w:rFonts w:ascii="Times New Roman" w:hAnsi="Times New Roman" w:cs="Times New Roman"/>
          <w:sz w:val="20"/>
          <w:szCs w:val="20"/>
        </w:rPr>
        <w:t>Предоставить согласие на совершение Обществом крупной сделки, заключение и подписание Договора поручительства с АО «Россельхозбанк» (ИНН 7725114488) в качестве обеспечения исполнения кредитных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1 к Протоколу)</w:t>
      </w:r>
    </w:p>
    <w:p w14:paraId="389C30B8" w14:textId="77777777" w:rsidR="00D367B4" w:rsidRPr="00D367B4" w:rsidRDefault="00D367B4" w:rsidP="00D367B4">
      <w:pPr>
        <w:spacing w:after="0"/>
        <w:ind w:left="567"/>
        <w:jc w:val="both"/>
        <w:rPr>
          <w:rFonts w:ascii="Times New Roman" w:hAnsi="Times New Roman" w:cs="Times New Roman"/>
          <w:sz w:val="16"/>
          <w:szCs w:val="16"/>
        </w:rPr>
      </w:pPr>
    </w:p>
    <w:p w14:paraId="16CF2FA8" w14:textId="77777777" w:rsidR="00753DE5" w:rsidRDefault="00D367B4" w:rsidP="00D367B4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D367B4">
        <w:rPr>
          <w:rFonts w:ascii="Times New Roman" w:hAnsi="Times New Roman" w:cs="Times New Roman"/>
          <w:sz w:val="20"/>
          <w:szCs w:val="20"/>
        </w:rPr>
        <w:t xml:space="preserve">Председатель общего собрания                  Бричева </w:t>
      </w:r>
      <w:proofErr w:type="gramStart"/>
      <w:r w:rsidRPr="00D367B4">
        <w:rPr>
          <w:rFonts w:ascii="Times New Roman" w:hAnsi="Times New Roman" w:cs="Times New Roman"/>
          <w:sz w:val="20"/>
          <w:szCs w:val="20"/>
        </w:rPr>
        <w:t>Л.И.</w:t>
      </w:r>
      <w:proofErr w:type="gramEnd"/>
      <w:r w:rsidRPr="00D367B4">
        <w:rPr>
          <w:rFonts w:ascii="Times New Roman" w:hAnsi="Times New Roman" w:cs="Times New Roman"/>
          <w:sz w:val="20"/>
          <w:szCs w:val="20"/>
        </w:rPr>
        <w:t xml:space="preserve">                         Секретарь                             Герман </w:t>
      </w:r>
      <w:proofErr w:type="gramStart"/>
      <w:r w:rsidRPr="00D367B4">
        <w:rPr>
          <w:rFonts w:ascii="Times New Roman" w:hAnsi="Times New Roman" w:cs="Times New Roman"/>
          <w:sz w:val="20"/>
          <w:szCs w:val="20"/>
        </w:rPr>
        <w:t>А.Д.</w:t>
      </w:r>
      <w:proofErr w:type="gramEnd"/>
      <w:r w:rsidRPr="00D367B4">
        <w:rPr>
          <w:rFonts w:ascii="Times New Roman" w:hAnsi="Times New Roman" w:cs="Times New Roman"/>
          <w:sz w:val="20"/>
          <w:szCs w:val="20"/>
        </w:rPr>
        <w:t xml:space="preserve">    </w:t>
      </w:r>
    </w:p>
    <w:p w14:paraId="06EBEF1E" w14:textId="77777777" w:rsidR="00753DE5" w:rsidRDefault="00753DE5" w:rsidP="00D367B4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244105E7" w14:textId="77777777" w:rsidR="00753DE5" w:rsidRPr="0035138E" w:rsidRDefault="00D367B4" w:rsidP="00753DE5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bCs/>
          <w:sz w:val="20"/>
          <w:szCs w:val="20"/>
        </w:rPr>
      </w:pPr>
      <w:r w:rsidRPr="00D367B4">
        <w:rPr>
          <w:rFonts w:ascii="Times New Roman" w:hAnsi="Times New Roman" w:cs="Times New Roman"/>
          <w:sz w:val="20"/>
          <w:szCs w:val="20"/>
        </w:rPr>
        <w:lastRenderedPageBreak/>
        <w:t xml:space="preserve">   </w:t>
      </w:r>
      <w:r w:rsidR="00753DE5" w:rsidRPr="0035138E">
        <w:rPr>
          <w:rFonts w:ascii="Times New Roman" w:eastAsia="Times New Roman" w:hAnsi="Times New Roman"/>
          <w:b/>
          <w:bCs/>
          <w:sz w:val="20"/>
          <w:szCs w:val="20"/>
        </w:rPr>
        <w:t xml:space="preserve">Приложение № </w:t>
      </w:r>
      <w:r w:rsidR="00753DE5">
        <w:rPr>
          <w:rFonts w:ascii="Times New Roman" w:eastAsia="Times New Roman" w:hAnsi="Times New Roman"/>
          <w:b/>
          <w:bCs/>
          <w:sz w:val="20"/>
          <w:szCs w:val="20"/>
        </w:rPr>
        <w:t>1</w:t>
      </w:r>
      <w:r w:rsidR="00753DE5" w:rsidRPr="0035138E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</w:p>
    <w:p w14:paraId="34668A7C" w14:textId="3E99314E" w:rsidR="00753DE5" w:rsidRPr="0035138E" w:rsidRDefault="00753DE5" w:rsidP="00753DE5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bCs/>
          <w:sz w:val="20"/>
          <w:szCs w:val="20"/>
        </w:rPr>
      </w:pPr>
      <w:r w:rsidRPr="0035138E">
        <w:rPr>
          <w:rFonts w:ascii="Times New Roman" w:eastAsia="Times New Roman" w:hAnsi="Times New Roman"/>
          <w:b/>
          <w:bCs/>
          <w:sz w:val="20"/>
          <w:szCs w:val="20"/>
        </w:rPr>
        <w:t xml:space="preserve">к </w:t>
      </w:r>
      <w:r>
        <w:rPr>
          <w:rFonts w:ascii="Times New Roman" w:eastAsia="Times New Roman" w:hAnsi="Times New Roman"/>
          <w:b/>
          <w:bCs/>
          <w:sz w:val="20"/>
          <w:szCs w:val="20"/>
        </w:rPr>
        <w:t>отчету об итогах голосования на общем собрании акционеров</w:t>
      </w:r>
    </w:p>
    <w:p w14:paraId="5CDB87E5" w14:textId="77777777" w:rsidR="00753DE5" w:rsidRPr="002418BF" w:rsidRDefault="00753DE5" w:rsidP="00753DE5">
      <w:pPr>
        <w:jc w:val="right"/>
        <w:rPr>
          <w:rFonts w:ascii="Times New Roman" w:hAnsi="Times New Roman"/>
          <w:b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 xml:space="preserve">от </w:t>
      </w:r>
      <w:r w:rsidRPr="00432F68">
        <w:rPr>
          <w:rFonts w:ascii="Times New Roman" w:eastAsia="Times New Roman" w:hAnsi="Times New Roman"/>
          <w:b/>
          <w:bCs/>
          <w:sz w:val="20"/>
          <w:szCs w:val="20"/>
        </w:rPr>
        <w:t>«</w:t>
      </w:r>
      <w:r>
        <w:rPr>
          <w:rFonts w:ascii="Times New Roman" w:eastAsia="Times New Roman" w:hAnsi="Times New Roman"/>
          <w:b/>
          <w:bCs/>
          <w:sz w:val="20"/>
          <w:szCs w:val="20"/>
        </w:rPr>
        <w:t>07</w:t>
      </w:r>
      <w:r w:rsidRPr="00432F68">
        <w:rPr>
          <w:rFonts w:ascii="Times New Roman" w:eastAsia="Times New Roman" w:hAnsi="Times New Roman"/>
          <w:b/>
          <w:bCs/>
          <w:sz w:val="20"/>
          <w:szCs w:val="20"/>
        </w:rPr>
        <w:t xml:space="preserve">» </w:t>
      </w:r>
      <w:r>
        <w:rPr>
          <w:rFonts w:ascii="Times New Roman" w:eastAsia="Times New Roman" w:hAnsi="Times New Roman"/>
          <w:b/>
          <w:bCs/>
          <w:sz w:val="20"/>
          <w:szCs w:val="20"/>
        </w:rPr>
        <w:t>ма</w:t>
      </w:r>
      <w:r w:rsidRPr="00432F68">
        <w:rPr>
          <w:rFonts w:ascii="Times New Roman" w:eastAsia="Times New Roman" w:hAnsi="Times New Roman"/>
          <w:b/>
          <w:bCs/>
          <w:sz w:val="20"/>
          <w:szCs w:val="20"/>
        </w:rPr>
        <w:t>я 202</w:t>
      </w:r>
      <w:r>
        <w:rPr>
          <w:rFonts w:ascii="Times New Roman" w:eastAsia="Times New Roman" w:hAnsi="Times New Roman"/>
          <w:b/>
          <w:bCs/>
          <w:sz w:val="20"/>
          <w:szCs w:val="20"/>
        </w:rPr>
        <w:t>4</w:t>
      </w:r>
      <w:r w:rsidRPr="00432F68">
        <w:rPr>
          <w:rFonts w:ascii="Times New Roman" w:eastAsia="Times New Roman" w:hAnsi="Times New Roman"/>
          <w:b/>
          <w:bCs/>
          <w:sz w:val="20"/>
          <w:szCs w:val="20"/>
        </w:rPr>
        <w:t xml:space="preserve"> г</w:t>
      </w:r>
      <w:r>
        <w:rPr>
          <w:rFonts w:ascii="Times New Roman" w:eastAsia="Times New Roman" w:hAnsi="Times New Roman"/>
          <w:b/>
          <w:bCs/>
          <w:sz w:val="20"/>
          <w:szCs w:val="20"/>
        </w:rPr>
        <w:t>.</w:t>
      </w:r>
    </w:p>
    <w:p w14:paraId="6CF935A7" w14:textId="77777777" w:rsidR="00753DE5" w:rsidRPr="002418BF" w:rsidRDefault="00753DE5" w:rsidP="00753DE5">
      <w:pPr>
        <w:suppressAutoHyphens/>
        <w:autoSpaceDE w:val="0"/>
        <w:autoSpaceDN w:val="0"/>
        <w:adjustRightInd w:val="0"/>
        <w:spacing w:after="120" w:line="240" w:lineRule="auto"/>
        <w:contextualSpacing/>
        <w:jc w:val="center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  <w:r w:rsidRPr="002418BF"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  <w:t>Перечень Договоров и основных условий об открытии кредитных линий с лимитом выдачи заключенных между АО «Россельхозбанк» и ООО «Калужская Нива»:</w:t>
      </w:r>
    </w:p>
    <w:p w14:paraId="2F8C433A" w14:textId="77777777" w:rsidR="00753DE5" w:rsidRPr="002418BF" w:rsidRDefault="00753DE5" w:rsidP="00753D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</w:p>
    <w:p w14:paraId="32FBCFC7" w14:textId="77777777" w:rsidR="00753DE5" w:rsidRPr="002418BF" w:rsidRDefault="00753DE5" w:rsidP="00753DE5">
      <w:pPr>
        <w:autoSpaceDE w:val="0"/>
        <w:autoSpaceDN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color w:val="000000"/>
          <w:u w:val="single"/>
        </w:rPr>
      </w:pPr>
      <w:r w:rsidRPr="002418BF">
        <w:rPr>
          <w:rFonts w:ascii="Times New Roman" w:eastAsia="Times New Roman" w:hAnsi="Times New Roman"/>
          <w:b/>
          <w:u w:val="single"/>
        </w:rPr>
        <w:t xml:space="preserve">Кредитная линия </w:t>
      </w:r>
      <w:r w:rsidRPr="002418BF">
        <w:rPr>
          <w:rFonts w:ascii="Times New Roman" w:eastAsia="Times New Roman" w:hAnsi="Times New Roman"/>
          <w:b/>
          <w:bCs/>
          <w:color w:val="000000"/>
          <w:u w:val="single"/>
        </w:rPr>
        <w:t>№ 242700/0005 от 08.02.2024г.</w:t>
      </w:r>
    </w:p>
    <w:p w14:paraId="015ED89E" w14:textId="77777777" w:rsidR="00753DE5" w:rsidRPr="002418BF" w:rsidRDefault="00753DE5" w:rsidP="00753DE5">
      <w:pPr>
        <w:keepNext/>
        <w:numPr>
          <w:ilvl w:val="0"/>
          <w:numId w:val="1"/>
        </w:numPr>
        <w:spacing w:after="0" w:line="25" w:lineRule="atLeast"/>
        <w:ind w:left="0" w:firstLine="709"/>
        <w:jc w:val="both"/>
        <w:outlineLvl w:val="4"/>
        <w:rPr>
          <w:rFonts w:ascii="Times New Roman" w:eastAsia="Times New Roman" w:hAnsi="Times New Roman"/>
        </w:rPr>
      </w:pPr>
      <w:r w:rsidRPr="002418BF">
        <w:rPr>
          <w:rFonts w:ascii="Times New Roman" w:eastAsia="Times New Roman" w:hAnsi="Times New Roman"/>
        </w:rPr>
        <w:t>выгодоприобретателем по сделке является – ООО «Калужская Нива»;</w:t>
      </w:r>
    </w:p>
    <w:p w14:paraId="2EA8D847" w14:textId="77777777" w:rsidR="00753DE5" w:rsidRPr="002418BF" w:rsidRDefault="00753DE5" w:rsidP="00753DE5">
      <w:pPr>
        <w:numPr>
          <w:ilvl w:val="0"/>
          <w:numId w:val="1"/>
        </w:numPr>
        <w:spacing w:after="0" w:line="25" w:lineRule="atLeast"/>
        <w:ind w:left="0" w:firstLine="709"/>
        <w:jc w:val="both"/>
        <w:rPr>
          <w:rFonts w:ascii="Times New Roman" w:eastAsia="Times New Roman" w:hAnsi="Times New Roman"/>
          <w:b/>
        </w:rPr>
      </w:pPr>
      <w:r w:rsidRPr="002418BF">
        <w:rPr>
          <w:rFonts w:ascii="Times New Roman" w:eastAsia="Times New Roman" w:hAnsi="Times New Roman"/>
        </w:rPr>
        <w:t xml:space="preserve">сумма кредита – </w:t>
      </w:r>
      <w:r w:rsidRPr="002418BF">
        <w:rPr>
          <w:rFonts w:ascii="Times New Roman" w:eastAsia="Times New Roman" w:hAnsi="Times New Roman"/>
          <w:b/>
        </w:rPr>
        <w:t>не более 200 000 000 (двести миллионов) рублей;</w:t>
      </w:r>
    </w:p>
    <w:p w14:paraId="1E7DDC16" w14:textId="77777777" w:rsidR="00753DE5" w:rsidRPr="002418BF" w:rsidRDefault="00753DE5" w:rsidP="00753DE5">
      <w:pPr>
        <w:numPr>
          <w:ilvl w:val="0"/>
          <w:numId w:val="1"/>
        </w:numPr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/>
        </w:rPr>
      </w:pPr>
      <w:r w:rsidRPr="002418BF">
        <w:rPr>
          <w:rFonts w:ascii="Times New Roman" w:eastAsia="Times New Roman" w:hAnsi="Times New Roman"/>
        </w:rPr>
        <w:t xml:space="preserve">срок, на который предоставляется кредит – до 1 года; </w:t>
      </w:r>
    </w:p>
    <w:p w14:paraId="5D70F120" w14:textId="77777777" w:rsidR="00753DE5" w:rsidRPr="002418BF" w:rsidRDefault="00753DE5" w:rsidP="00753DE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/>
        </w:rPr>
      </w:pPr>
      <w:r w:rsidRPr="002418BF">
        <w:rPr>
          <w:rFonts w:ascii="Times New Roman" w:eastAsia="Times New Roman" w:hAnsi="Times New Roman"/>
        </w:rPr>
        <w:t xml:space="preserve">процентная ставка (плата за пользование Кредитом): </w:t>
      </w:r>
      <w:r w:rsidRPr="002418BF">
        <w:rPr>
          <w:rFonts w:ascii="Times New Roman" w:eastAsia="Times New Roman" w:hAnsi="Times New Roman"/>
          <w:b/>
        </w:rPr>
        <w:t>льготная ставка</w:t>
      </w:r>
      <w:r w:rsidRPr="002418BF">
        <w:rPr>
          <w:rFonts w:ascii="Times New Roman" w:eastAsia="Times New Roman" w:hAnsi="Times New Roman"/>
        </w:rPr>
        <w:t xml:space="preserve"> – размер процентной ставки устанавливается Кредитором в размере, составляющем разницу между размером ключевой ставки  Банка России на каждую дату начисления Кредитором процентов за пользование Кредитом по Договору, увеличенной на 2% (Два процента) годовых, и величиной, составляющей 70% (Семьдесят процентов) размера ключевой ставки Банка России, действующей на каждую дату начисления Кредитором процентов за пользование Кредитом по Договору, </w:t>
      </w:r>
      <w:r w:rsidRPr="002418BF">
        <w:rPr>
          <w:rFonts w:ascii="Times New Roman" w:eastAsia="Times New Roman" w:hAnsi="Times New Roman"/>
          <w:b/>
        </w:rPr>
        <w:t>коммерческая ставка</w:t>
      </w:r>
      <w:r w:rsidRPr="002418BF">
        <w:rPr>
          <w:rFonts w:ascii="Times New Roman" w:eastAsia="Times New Roman" w:hAnsi="Times New Roman"/>
        </w:rPr>
        <w:t>: размер процентной ставки устанавливается Кредитором как размер действующей ключевой ставки Банка России (плавающая составляющая), увеличенный на 3,4% (три целых четыре десятых процента) годовых (далее - фиксированная надбавка),  уплата процентов ежемесячно;</w:t>
      </w:r>
    </w:p>
    <w:p w14:paraId="50DF3280" w14:textId="77777777" w:rsidR="00753DE5" w:rsidRPr="002418BF" w:rsidRDefault="00753DE5" w:rsidP="00753DE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/>
        </w:rPr>
      </w:pPr>
      <w:r w:rsidRPr="002418BF">
        <w:rPr>
          <w:rFonts w:ascii="Times New Roman" w:eastAsia="Times New Roman" w:hAnsi="Times New Roman"/>
        </w:rPr>
        <w:t>остальные комиссии – согласно условиям, действующих в банке;</w:t>
      </w:r>
    </w:p>
    <w:p w14:paraId="1DA140CD" w14:textId="77777777" w:rsidR="00753DE5" w:rsidRPr="002418BF" w:rsidRDefault="00753DE5" w:rsidP="00753DE5">
      <w:pPr>
        <w:numPr>
          <w:ilvl w:val="0"/>
          <w:numId w:val="1"/>
        </w:numPr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Times New Roman" w:hAnsi="Times New Roman"/>
        </w:rPr>
      </w:pPr>
      <w:r w:rsidRPr="002418BF">
        <w:rPr>
          <w:rFonts w:ascii="Times New Roman" w:eastAsia="Times New Roman" w:hAnsi="Times New Roman"/>
        </w:rPr>
        <w:t>целевое использование – на пополнение оборотных средств, на цели животноводства (корма, препараты, запасные части) и другие цели.</w:t>
      </w:r>
    </w:p>
    <w:p w14:paraId="4E3FCC51" w14:textId="77777777" w:rsidR="00753DE5" w:rsidRPr="002418BF" w:rsidRDefault="00753DE5" w:rsidP="00753DE5">
      <w:pPr>
        <w:adjustRightInd w:val="0"/>
        <w:spacing w:after="0" w:line="25" w:lineRule="atLeast"/>
        <w:ind w:firstLine="709"/>
        <w:rPr>
          <w:rFonts w:ascii="Times New Roman" w:eastAsia="Times New Roman" w:hAnsi="Times New Roman"/>
        </w:rPr>
      </w:pPr>
    </w:p>
    <w:p w14:paraId="008E2316" w14:textId="77777777" w:rsidR="00753DE5" w:rsidRPr="002418BF" w:rsidRDefault="00753DE5" w:rsidP="00753DE5">
      <w:pPr>
        <w:autoSpaceDE w:val="0"/>
        <w:autoSpaceDN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color w:val="000000"/>
          <w:u w:val="single"/>
        </w:rPr>
      </w:pPr>
      <w:r w:rsidRPr="002418BF">
        <w:rPr>
          <w:rFonts w:ascii="Times New Roman" w:eastAsia="Times New Roman" w:hAnsi="Times New Roman"/>
          <w:b/>
          <w:u w:val="single"/>
        </w:rPr>
        <w:t xml:space="preserve">Кредитная линия </w:t>
      </w:r>
      <w:r w:rsidRPr="002418BF">
        <w:rPr>
          <w:rFonts w:ascii="Times New Roman" w:eastAsia="Times New Roman" w:hAnsi="Times New Roman"/>
          <w:b/>
          <w:bCs/>
          <w:color w:val="000000"/>
          <w:u w:val="single"/>
        </w:rPr>
        <w:t>№ 242700/0006 от 08.02.2024г.</w:t>
      </w:r>
    </w:p>
    <w:p w14:paraId="67E4A66E" w14:textId="77777777" w:rsidR="00753DE5" w:rsidRPr="002418BF" w:rsidRDefault="00753DE5" w:rsidP="00753DE5">
      <w:pPr>
        <w:keepNext/>
        <w:numPr>
          <w:ilvl w:val="0"/>
          <w:numId w:val="1"/>
        </w:numPr>
        <w:spacing w:after="0" w:line="25" w:lineRule="atLeast"/>
        <w:ind w:left="0" w:firstLine="709"/>
        <w:jc w:val="both"/>
        <w:outlineLvl w:val="4"/>
        <w:rPr>
          <w:rFonts w:ascii="Times New Roman" w:eastAsia="Wingdings" w:hAnsi="Times New Roman"/>
        </w:rPr>
      </w:pPr>
      <w:r w:rsidRPr="002418BF">
        <w:rPr>
          <w:rFonts w:ascii="Times New Roman" w:eastAsia="Wingdings" w:hAnsi="Times New Roman"/>
        </w:rPr>
        <w:t>выгодоприобретателем по сделке является – ООО «Калужская Нива»;</w:t>
      </w:r>
    </w:p>
    <w:p w14:paraId="49D1C6F1" w14:textId="77777777" w:rsidR="00753DE5" w:rsidRPr="002418BF" w:rsidRDefault="00753DE5" w:rsidP="00753DE5">
      <w:pPr>
        <w:numPr>
          <w:ilvl w:val="0"/>
          <w:numId w:val="1"/>
        </w:numPr>
        <w:spacing w:after="0" w:line="25" w:lineRule="atLeast"/>
        <w:ind w:left="0" w:firstLine="709"/>
        <w:jc w:val="both"/>
        <w:rPr>
          <w:rFonts w:ascii="Times New Roman" w:eastAsia="Wingdings" w:hAnsi="Times New Roman"/>
          <w:b/>
        </w:rPr>
      </w:pPr>
      <w:r w:rsidRPr="002418BF">
        <w:rPr>
          <w:rFonts w:ascii="Times New Roman" w:eastAsia="Wingdings" w:hAnsi="Times New Roman"/>
        </w:rPr>
        <w:t xml:space="preserve">сумма кредита – </w:t>
      </w:r>
      <w:r w:rsidRPr="002418BF">
        <w:rPr>
          <w:rFonts w:ascii="Times New Roman" w:eastAsia="Wingdings" w:hAnsi="Times New Roman"/>
          <w:b/>
        </w:rPr>
        <w:t>не более 197 200 000 (сто девяносто семь миллионов двести тысяч) рублей;</w:t>
      </w:r>
    </w:p>
    <w:p w14:paraId="0FC9EFF5" w14:textId="77777777" w:rsidR="00753DE5" w:rsidRPr="002418BF" w:rsidRDefault="00753DE5" w:rsidP="00753DE5">
      <w:pPr>
        <w:numPr>
          <w:ilvl w:val="0"/>
          <w:numId w:val="1"/>
        </w:numPr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Wingdings" w:hAnsi="Times New Roman"/>
        </w:rPr>
      </w:pPr>
      <w:r w:rsidRPr="002418BF">
        <w:rPr>
          <w:rFonts w:ascii="Times New Roman" w:eastAsia="Wingdings" w:hAnsi="Times New Roman"/>
        </w:rPr>
        <w:t xml:space="preserve">срок, на который предоставляется кредит – до 1 года; </w:t>
      </w:r>
    </w:p>
    <w:p w14:paraId="51074CC4" w14:textId="77777777" w:rsidR="00753DE5" w:rsidRPr="002418BF" w:rsidRDefault="00753DE5" w:rsidP="00753DE5">
      <w:pPr>
        <w:numPr>
          <w:ilvl w:val="0"/>
          <w:numId w:val="1"/>
        </w:numPr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Wingdings" w:hAnsi="Times New Roman"/>
        </w:rPr>
      </w:pPr>
      <w:r w:rsidRPr="002418BF">
        <w:rPr>
          <w:rFonts w:ascii="Times New Roman" w:eastAsia="Wingdings" w:hAnsi="Times New Roman"/>
        </w:rPr>
        <w:t>процентная ставка – определяется как ключевая ставка Банка России, увеличенная на 2,</w:t>
      </w:r>
      <w:proofErr w:type="gramStart"/>
      <w:r w:rsidRPr="002418BF">
        <w:rPr>
          <w:rFonts w:ascii="Times New Roman" w:eastAsia="Wingdings" w:hAnsi="Times New Roman"/>
        </w:rPr>
        <w:t>1  процента</w:t>
      </w:r>
      <w:proofErr w:type="gramEnd"/>
      <w:r w:rsidRPr="002418BF">
        <w:rPr>
          <w:rFonts w:ascii="Times New Roman" w:eastAsia="Wingdings" w:hAnsi="Times New Roman"/>
        </w:rPr>
        <w:t xml:space="preserve"> годовых, уплата процентов ежемесячно;</w:t>
      </w:r>
    </w:p>
    <w:p w14:paraId="2018CEFA" w14:textId="77777777" w:rsidR="00753DE5" w:rsidRPr="002418BF" w:rsidRDefault="00753DE5" w:rsidP="00753DE5">
      <w:pPr>
        <w:numPr>
          <w:ilvl w:val="0"/>
          <w:numId w:val="1"/>
        </w:numPr>
        <w:spacing w:after="0" w:line="25" w:lineRule="atLeast"/>
        <w:ind w:left="0" w:firstLine="709"/>
        <w:jc w:val="both"/>
        <w:rPr>
          <w:rFonts w:ascii="Times New Roman" w:eastAsia="Wingdings" w:hAnsi="Times New Roman"/>
        </w:rPr>
      </w:pPr>
      <w:r w:rsidRPr="002418BF">
        <w:rPr>
          <w:rFonts w:ascii="Times New Roman" w:eastAsia="Wingdings" w:hAnsi="Times New Roman"/>
        </w:rPr>
        <w:t>остальные комиссии – согласно условиям, действующих в банке;</w:t>
      </w:r>
    </w:p>
    <w:p w14:paraId="72C90324" w14:textId="77777777" w:rsidR="00753DE5" w:rsidRPr="002418BF" w:rsidRDefault="00753DE5" w:rsidP="00753DE5">
      <w:pPr>
        <w:numPr>
          <w:ilvl w:val="0"/>
          <w:numId w:val="1"/>
        </w:numPr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Wingdings" w:hAnsi="Times New Roman"/>
        </w:rPr>
      </w:pPr>
      <w:r w:rsidRPr="002418BF">
        <w:rPr>
          <w:rFonts w:ascii="Times New Roman" w:eastAsia="Wingdings" w:hAnsi="Times New Roman"/>
        </w:rPr>
        <w:t>целевое использование – на пополнение оборотных средств.</w:t>
      </w:r>
    </w:p>
    <w:p w14:paraId="248A705E" w14:textId="77777777" w:rsidR="00753DE5" w:rsidRPr="002418BF" w:rsidRDefault="00753DE5" w:rsidP="00753DE5">
      <w:pPr>
        <w:adjustRightInd w:val="0"/>
        <w:spacing w:after="0" w:line="25" w:lineRule="atLeast"/>
        <w:ind w:firstLine="709"/>
        <w:rPr>
          <w:rFonts w:ascii="Times New Roman" w:eastAsia="Times New Roman" w:hAnsi="Times New Roman"/>
        </w:rPr>
      </w:pPr>
    </w:p>
    <w:p w14:paraId="6E059C63" w14:textId="77777777" w:rsidR="00753DE5" w:rsidRPr="002418BF" w:rsidRDefault="00753DE5" w:rsidP="00753DE5">
      <w:pPr>
        <w:autoSpaceDE w:val="0"/>
        <w:autoSpaceDN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color w:val="000000"/>
          <w:u w:val="single"/>
        </w:rPr>
      </w:pPr>
      <w:r w:rsidRPr="002418BF">
        <w:rPr>
          <w:rFonts w:ascii="Times New Roman" w:eastAsia="Times New Roman" w:hAnsi="Times New Roman"/>
          <w:b/>
          <w:u w:val="single"/>
        </w:rPr>
        <w:t xml:space="preserve">Кредитная линия </w:t>
      </w:r>
      <w:r w:rsidRPr="002418BF">
        <w:rPr>
          <w:rFonts w:ascii="Times New Roman" w:eastAsia="Times New Roman" w:hAnsi="Times New Roman"/>
          <w:b/>
          <w:bCs/>
          <w:color w:val="000000"/>
          <w:u w:val="single"/>
        </w:rPr>
        <w:t>№ 242700/0007 от 08.02.2024г.</w:t>
      </w:r>
    </w:p>
    <w:p w14:paraId="684D84CA" w14:textId="77777777" w:rsidR="00753DE5" w:rsidRPr="002418BF" w:rsidRDefault="00753DE5" w:rsidP="00753DE5">
      <w:pPr>
        <w:keepNext/>
        <w:numPr>
          <w:ilvl w:val="0"/>
          <w:numId w:val="1"/>
        </w:numPr>
        <w:spacing w:after="0" w:line="25" w:lineRule="atLeast"/>
        <w:ind w:left="0" w:firstLine="709"/>
        <w:jc w:val="both"/>
        <w:outlineLvl w:val="4"/>
        <w:rPr>
          <w:rFonts w:ascii="Times New Roman" w:eastAsia="Times New Roman" w:hAnsi="Times New Roman"/>
        </w:rPr>
      </w:pPr>
      <w:r w:rsidRPr="002418BF">
        <w:rPr>
          <w:rFonts w:ascii="Times New Roman" w:eastAsia="Times New Roman" w:hAnsi="Times New Roman"/>
        </w:rPr>
        <w:t>выгодоприобретателем по сделке является – ООО «Калужская Нива»;</w:t>
      </w:r>
    </w:p>
    <w:p w14:paraId="00EC18EC" w14:textId="77777777" w:rsidR="00753DE5" w:rsidRPr="002418BF" w:rsidRDefault="00753DE5" w:rsidP="00753DE5">
      <w:pPr>
        <w:numPr>
          <w:ilvl w:val="0"/>
          <w:numId w:val="1"/>
        </w:numPr>
        <w:spacing w:after="0" w:line="25" w:lineRule="atLeast"/>
        <w:ind w:left="0" w:firstLine="709"/>
        <w:jc w:val="both"/>
        <w:rPr>
          <w:rFonts w:ascii="Times New Roman" w:eastAsia="Times New Roman" w:hAnsi="Times New Roman"/>
          <w:b/>
        </w:rPr>
      </w:pPr>
      <w:r w:rsidRPr="002418BF">
        <w:rPr>
          <w:rFonts w:ascii="Times New Roman" w:eastAsia="Times New Roman" w:hAnsi="Times New Roman"/>
        </w:rPr>
        <w:t xml:space="preserve">сумма кредита – </w:t>
      </w:r>
      <w:r w:rsidRPr="002418BF">
        <w:rPr>
          <w:rFonts w:ascii="Times New Roman" w:eastAsia="Times New Roman" w:hAnsi="Times New Roman"/>
          <w:b/>
        </w:rPr>
        <w:t>не более 100 000 000 (сто миллионов) рублей;</w:t>
      </w:r>
    </w:p>
    <w:p w14:paraId="7C84B98C" w14:textId="77777777" w:rsidR="00753DE5" w:rsidRPr="002418BF" w:rsidRDefault="00753DE5" w:rsidP="00753DE5">
      <w:pPr>
        <w:numPr>
          <w:ilvl w:val="0"/>
          <w:numId w:val="1"/>
        </w:numPr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/>
        </w:rPr>
      </w:pPr>
      <w:r w:rsidRPr="002418BF">
        <w:rPr>
          <w:rFonts w:ascii="Times New Roman" w:eastAsia="Times New Roman" w:hAnsi="Times New Roman"/>
        </w:rPr>
        <w:t xml:space="preserve">срок, на который предоставляется кредит – до 1 года; </w:t>
      </w:r>
    </w:p>
    <w:p w14:paraId="0ACF2953" w14:textId="77777777" w:rsidR="00753DE5" w:rsidRPr="002418BF" w:rsidRDefault="00753DE5" w:rsidP="00753DE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/>
        </w:rPr>
      </w:pPr>
      <w:r w:rsidRPr="002418BF">
        <w:rPr>
          <w:rFonts w:ascii="Times New Roman" w:eastAsia="Times New Roman" w:hAnsi="Times New Roman"/>
        </w:rPr>
        <w:t xml:space="preserve">процентная ставка (плата за пользование Кредитом): </w:t>
      </w:r>
      <w:r w:rsidRPr="002418BF">
        <w:rPr>
          <w:rFonts w:ascii="Times New Roman" w:eastAsia="Times New Roman" w:hAnsi="Times New Roman"/>
          <w:b/>
        </w:rPr>
        <w:t>льготная ставка</w:t>
      </w:r>
      <w:r w:rsidRPr="002418BF">
        <w:rPr>
          <w:rFonts w:ascii="Times New Roman" w:eastAsia="Times New Roman" w:hAnsi="Times New Roman"/>
        </w:rPr>
        <w:t xml:space="preserve"> – размер процентной ставки устанавливается Кредитором в размере, составляющем разницу между размером ключевой ставки  Банка России на каждую дату начисления Кредитором процентов за пользование Кредитом по Договору, увеличенной на 2% (Два процента) годовых, и величиной, составляющей 70% (Семьдесят процентов) размера ключевой ставки Банка России, действующей на каждую дату начисления Кредитором процентов за пользование Кредитом по Договору, </w:t>
      </w:r>
      <w:r w:rsidRPr="002418BF">
        <w:rPr>
          <w:rFonts w:ascii="Times New Roman" w:eastAsia="Times New Roman" w:hAnsi="Times New Roman"/>
          <w:b/>
        </w:rPr>
        <w:t>коммерческая ставка</w:t>
      </w:r>
      <w:r w:rsidRPr="002418BF">
        <w:rPr>
          <w:rFonts w:ascii="Times New Roman" w:eastAsia="Times New Roman" w:hAnsi="Times New Roman"/>
        </w:rPr>
        <w:t>: размер процентной ставки устанавливается Кредитором как размер действующей ключевой ставки Банка России (плавающая составляющая), увеличенный на 3,4% (три целых четыре десятых процента) годовых (далее - фиксированная надбавка),  уплата процентов ежемесячно;</w:t>
      </w:r>
    </w:p>
    <w:p w14:paraId="4870FEBD" w14:textId="77777777" w:rsidR="00753DE5" w:rsidRPr="002418BF" w:rsidRDefault="00753DE5" w:rsidP="00753DE5">
      <w:pPr>
        <w:numPr>
          <w:ilvl w:val="0"/>
          <w:numId w:val="1"/>
        </w:numPr>
        <w:spacing w:after="0" w:line="25" w:lineRule="atLeast"/>
        <w:ind w:left="0" w:firstLine="709"/>
        <w:jc w:val="both"/>
        <w:rPr>
          <w:rFonts w:ascii="Times New Roman" w:eastAsia="Times New Roman" w:hAnsi="Times New Roman"/>
        </w:rPr>
      </w:pPr>
      <w:r w:rsidRPr="002418BF">
        <w:rPr>
          <w:rFonts w:ascii="Times New Roman" w:eastAsia="Times New Roman" w:hAnsi="Times New Roman"/>
        </w:rPr>
        <w:t>остальные комиссии – согласно условиям, действующих в банке;</w:t>
      </w:r>
    </w:p>
    <w:p w14:paraId="31E96B3B" w14:textId="77777777" w:rsidR="00753DE5" w:rsidRPr="002418BF" w:rsidRDefault="00753DE5" w:rsidP="00753DE5">
      <w:pPr>
        <w:numPr>
          <w:ilvl w:val="0"/>
          <w:numId w:val="1"/>
        </w:numPr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Times New Roman" w:hAnsi="Times New Roman"/>
        </w:rPr>
      </w:pPr>
      <w:r w:rsidRPr="002418BF">
        <w:rPr>
          <w:rFonts w:ascii="Times New Roman" w:eastAsia="Times New Roman" w:hAnsi="Times New Roman"/>
        </w:rPr>
        <w:t>целевое использование – на пополнение оборотных средств, на цели животноводства (корма, препараты, запасные части) и другие цели.</w:t>
      </w:r>
    </w:p>
    <w:p w14:paraId="62C396B7" w14:textId="77777777" w:rsidR="00753DE5" w:rsidRPr="002418BF" w:rsidRDefault="00753DE5" w:rsidP="00753DE5">
      <w:pPr>
        <w:autoSpaceDE w:val="0"/>
        <w:autoSpaceDN w:val="0"/>
        <w:spacing w:after="0" w:line="25" w:lineRule="atLeast"/>
        <w:ind w:firstLine="709"/>
        <w:rPr>
          <w:rFonts w:ascii="Times New Roman" w:eastAsia="Times New Roman" w:hAnsi="Times New Roman"/>
          <w:b/>
        </w:rPr>
      </w:pPr>
    </w:p>
    <w:p w14:paraId="0479D3FC" w14:textId="77777777" w:rsidR="00753DE5" w:rsidRPr="002418BF" w:rsidRDefault="00753DE5" w:rsidP="00753DE5">
      <w:pPr>
        <w:autoSpaceDE w:val="0"/>
        <w:autoSpaceDN w:val="0"/>
        <w:spacing w:after="0" w:line="25" w:lineRule="atLeast"/>
        <w:ind w:firstLine="709"/>
        <w:rPr>
          <w:rFonts w:ascii="Times New Roman" w:eastAsia="Times New Roman" w:hAnsi="Times New Roman"/>
          <w:b/>
        </w:rPr>
      </w:pPr>
    </w:p>
    <w:p w14:paraId="50C6146E" w14:textId="77777777" w:rsidR="00753DE5" w:rsidRPr="002418BF" w:rsidRDefault="00753DE5" w:rsidP="00753DE5">
      <w:pPr>
        <w:autoSpaceDE w:val="0"/>
        <w:autoSpaceDN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color w:val="000000"/>
          <w:u w:val="single"/>
        </w:rPr>
      </w:pPr>
      <w:r w:rsidRPr="002418BF">
        <w:rPr>
          <w:rFonts w:ascii="Times New Roman" w:eastAsia="Times New Roman" w:hAnsi="Times New Roman"/>
          <w:b/>
          <w:u w:val="single"/>
        </w:rPr>
        <w:t xml:space="preserve">Кредитная линия </w:t>
      </w:r>
      <w:r w:rsidRPr="002418BF">
        <w:rPr>
          <w:rFonts w:ascii="Times New Roman" w:eastAsia="Times New Roman" w:hAnsi="Times New Roman"/>
          <w:b/>
          <w:bCs/>
          <w:color w:val="000000"/>
          <w:u w:val="single"/>
        </w:rPr>
        <w:t>№ 242700/0008 от 08.02.2024г.</w:t>
      </w:r>
    </w:p>
    <w:p w14:paraId="5A0AAE67" w14:textId="77777777" w:rsidR="00753DE5" w:rsidRPr="002418BF" w:rsidRDefault="00753DE5" w:rsidP="00753DE5">
      <w:pPr>
        <w:keepNext/>
        <w:numPr>
          <w:ilvl w:val="0"/>
          <w:numId w:val="1"/>
        </w:numPr>
        <w:spacing w:after="0" w:line="25" w:lineRule="atLeast"/>
        <w:ind w:left="0" w:firstLine="709"/>
        <w:jc w:val="both"/>
        <w:outlineLvl w:val="4"/>
        <w:rPr>
          <w:rFonts w:ascii="Times New Roman" w:eastAsia="Times New Roman" w:hAnsi="Times New Roman"/>
        </w:rPr>
      </w:pPr>
      <w:r w:rsidRPr="002418BF">
        <w:rPr>
          <w:rFonts w:ascii="Times New Roman" w:eastAsia="Times New Roman" w:hAnsi="Times New Roman"/>
        </w:rPr>
        <w:t>выгодоприобретателем по сделке является – ООО «Калужская Нива»;</w:t>
      </w:r>
    </w:p>
    <w:p w14:paraId="66D19B94" w14:textId="77777777" w:rsidR="00753DE5" w:rsidRPr="002418BF" w:rsidRDefault="00753DE5" w:rsidP="00753DE5">
      <w:pPr>
        <w:numPr>
          <w:ilvl w:val="0"/>
          <w:numId w:val="1"/>
        </w:numPr>
        <w:spacing w:after="0" w:line="25" w:lineRule="atLeast"/>
        <w:ind w:left="0" w:firstLine="709"/>
        <w:jc w:val="both"/>
        <w:rPr>
          <w:rFonts w:ascii="Times New Roman" w:eastAsia="Times New Roman" w:hAnsi="Times New Roman"/>
          <w:b/>
        </w:rPr>
      </w:pPr>
      <w:r w:rsidRPr="002418BF">
        <w:rPr>
          <w:rFonts w:ascii="Times New Roman" w:eastAsia="Times New Roman" w:hAnsi="Times New Roman"/>
        </w:rPr>
        <w:t xml:space="preserve">сумма кредита – </w:t>
      </w:r>
      <w:r w:rsidRPr="002418BF">
        <w:rPr>
          <w:rFonts w:ascii="Times New Roman" w:eastAsia="Times New Roman" w:hAnsi="Times New Roman"/>
          <w:b/>
        </w:rPr>
        <w:t>не более 100 000 000 (сто миллионов) рублей;</w:t>
      </w:r>
    </w:p>
    <w:p w14:paraId="124A67C4" w14:textId="77777777" w:rsidR="00753DE5" w:rsidRPr="002418BF" w:rsidRDefault="00753DE5" w:rsidP="00753DE5">
      <w:pPr>
        <w:numPr>
          <w:ilvl w:val="0"/>
          <w:numId w:val="1"/>
        </w:numPr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/>
        </w:rPr>
      </w:pPr>
      <w:r w:rsidRPr="002418BF">
        <w:rPr>
          <w:rFonts w:ascii="Times New Roman" w:eastAsia="Times New Roman" w:hAnsi="Times New Roman"/>
        </w:rPr>
        <w:t xml:space="preserve">срок, на который предоставляется кредит – до 1 года; </w:t>
      </w:r>
    </w:p>
    <w:p w14:paraId="4B7B8C5D" w14:textId="77777777" w:rsidR="00753DE5" w:rsidRPr="002418BF" w:rsidRDefault="00753DE5" w:rsidP="00753DE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/>
        </w:rPr>
      </w:pPr>
      <w:r w:rsidRPr="002418BF">
        <w:rPr>
          <w:rFonts w:ascii="Times New Roman" w:eastAsia="Times New Roman" w:hAnsi="Times New Roman"/>
        </w:rPr>
        <w:t xml:space="preserve">процентная ставка (плата за пользование Кредитом): </w:t>
      </w:r>
      <w:r w:rsidRPr="002418BF">
        <w:rPr>
          <w:rFonts w:ascii="Times New Roman" w:eastAsia="Times New Roman" w:hAnsi="Times New Roman"/>
          <w:b/>
        </w:rPr>
        <w:t>льготная ставка</w:t>
      </w:r>
      <w:r w:rsidRPr="002418BF">
        <w:rPr>
          <w:rFonts w:ascii="Times New Roman" w:eastAsia="Times New Roman" w:hAnsi="Times New Roman"/>
        </w:rPr>
        <w:t xml:space="preserve"> – размер процентной ставки устанавливается Кредитором в размере, составляющем разницу между размером ключевой ставки  Банка России на каждую дату начисления Кредитором процентов за пользование Кредитом по Договору, увеличенной на 2% (Два процента) годовых, и величиной, составляющей 70% (Семьдесят процентов) размера ключевой ставки Банка России, действующей на каждую дату начисления Кредитором процентов за пользование Кредитом по Договору, </w:t>
      </w:r>
      <w:r w:rsidRPr="002418BF">
        <w:rPr>
          <w:rFonts w:ascii="Times New Roman" w:eastAsia="Times New Roman" w:hAnsi="Times New Roman"/>
          <w:b/>
        </w:rPr>
        <w:t>коммерческая ставка</w:t>
      </w:r>
      <w:r w:rsidRPr="002418BF">
        <w:rPr>
          <w:rFonts w:ascii="Times New Roman" w:eastAsia="Times New Roman" w:hAnsi="Times New Roman"/>
        </w:rPr>
        <w:t>: размер процентной ставки устанавливается Кредитором как размер действующей ключевой ставки Банка России (плавающая составляющая), увеличенный на 3,4% (три целых четыре десятых процента) годовых (далее - фиксированная надбавка),  уплата процентов ежемесячно;</w:t>
      </w:r>
    </w:p>
    <w:p w14:paraId="5DC4B489" w14:textId="77777777" w:rsidR="00753DE5" w:rsidRPr="002418BF" w:rsidRDefault="00753DE5" w:rsidP="00753DE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/>
        </w:rPr>
      </w:pPr>
      <w:r w:rsidRPr="002418BF">
        <w:rPr>
          <w:rFonts w:ascii="Times New Roman" w:eastAsia="Times New Roman" w:hAnsi="Times New Roman"/>
        </w:rPr>
        <w:lastRenderedPageBreak/>
        <w:t>остальные комиссии – согласно условиям, действующих в банке;</w:t>
      </w:r>
    </w:p>
    <w:p w14:paraId="5E4EC30F" w14:textId="77777777" w:rsidR="00753DE5" w:rsidRPr="002418BF" w:rsidRDefault="00753DE5" w:rsidP="00753DE5">
      <w:pPr>
        <w:numPr>
          <w:ilvl w:val="0"/>
          <w:numId w:val="1"/>
        </w:numPr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Times New Roman" w:hAnsi="Times New Roman"/>
        </w:rPr>
      </w:pPr>
      <w:r w:rsidRPr="002418BF">
        <w:rPr>
          <w:rFonts w:ascii="Times New Roman" w:eastAsia="Times New Roman" w:hAnsi="Times New Roman"/>
        </w:rPr>
        <w:t>целевое использование – на пополнение оборотных средств, на цели животноводства (корма, препараты, запасные части) и другие цели.</w:t>
      </w:r>
    </w:p>
    <w:p w14:paraId="0E9E07BE" w14:textId="77777777" w:rsidR="00753DE5" w:rsidRPr="002418BF" w:rsidRDefault="00753DE5" w:rsidP="00753DE5">
      <w:pPr>
        <w:autoSpaceDE w:val="0"/>
        <w:autoSpaceDN w:val="0"/>
        <w:adjustRightInd w:val="0"/>
        <w:spacing w:after="0" w:line="25" w:lineRule="atLeast"/>
        <w:contextualSpacing/>
        <w:rPr>
          <w:rFonts w:ascii="Times New Roman" w:eastAsia="Times New Roman" w:hAnsi="Times New Roman"/>
          <w:color w:val="000000"/>
        </w:rPr>
      </w:pPr>
    </w:p>
    <w:p w14:paraId="5F9BD013" w14:textId="77777777" w:rsidR="00753DE5" w:rsidRPr="002418BF" w:rsidRDefault="00753DE5" w:rsidP="00753DE5">
      <w:pPr>
        <w:autoSpaceDE w:val="0"/>
        <w:autoSpaceDN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color w:val="000000"/>
          <w:u w:val="single"/>
        </w:rPr>
      </w:pPr>
      <w:r w:rsidRPr="002418BF">
        <w:rPr>
          <w:rFonts w:ascii="Times New Roman" w:eastAsia="Times New Roman" w:hAnsi="Times New Roman"/>
          <w:b/>
          <w:u w:val="single"/>
        </w:rPr>
        <w:t xml:space="preserve">Кредитная линия </w:t>
      </w:r>
      <w:r w:rsidRPr="002418BF">
        <w:rPr>
          <w:rFonts w:ascii="Times New Roman" w:eastAsia="Times New Roman" w:hAnsi="Times New Roman"/>
          <w:b/>
          <w:bCs/>
          <w:color w:val="000000"/>
          <w:u w:val="single"/>
        </w:rPr>
        <w:t>№ 242700/0009 от 08.02.2024г.</w:t>
      </w:r>
    </w:p>
    <w:p w14:paraId="778A50C0" w14:textId="77777777" w:rsidR="00753DE5" w:rsidRPr="002418BF" w:rsidRDefault="00753DE5" w:rsidP="00753DE5">
      <w:pPr>
        <w:keepNext/>
        <w:numPr>
          <w:ilvl w:val="0"/>
          <w:numId w:val="1"/>
        </w:numPr>
        <w:spacing w:after="0" w:line="25" w:lineRule="atLeast"/>
        <w:ind w:left="0" w:firstLine="709"/>
        <w:jc w:val="both"/>
        <w:outlineLvl w:val="4"/>
        <w:rPr>
          <w:rFonts w:ascii="Times New Roman" w:eastAsia="Times New Roman" w:hAnsi="Times New Roman"/>
        </w:rPr>
      </w:pPr>
      <w:r w:rsidRPr="002418BF">
        <w:rPr>
          <w:rFonts w:ascii="Times New Roman" w:eastAsia="Times New Roman" w:hAnsi="Times New Roman"/>
        </w:rPr>
        <w:t>выгодоприобретателем по сделке является – ООО «Калужская Нива»;</w:t>
      </w:r>
    </w:p>
    <w:p w14:paraId="1048CC84" w14:textId="77777777" w:rsidR="00753DE5" w:rsidRPr="002418BF" w:rsidRDefault="00753DE5" w:rsidP="00753DE5">
      <w:pPr>
        <w:numPr>
          <w:ilvl w:val="0"/>
          <w:numId w:val="1"/>
        </w:numPr>
        <w:spacing w:after="0" w:line="25" w:lineRule="atLeast"/>
        <w:ind w:left="0" w:firstLine="709"/>
        <w:jc w:val="both"/>
        <w:rPr>
          <w:rFonts w:ascii="Times New Roman" w:eastAsia="Times New Roman" w:hAnsi="Times New Roman"/>
          <w:b/>
        </w:rPr>
      </w:pPr>
      <w:r w:rsidRPr="002418BF">
        <w:rPr>
          <w:rFonts w:ascii="Times New Roman" w:eastAsia="Times New Roman" w:hAnsi="Times New Roman"/>
        </w:rPr>
        <w:t xml:space="preserve">сумма кредита – </w:t>
      </w:r>
      <w:r w:rsidRPr="002418BF">
        <w:rPr>
          <w:rFonts w:ascii="Times New Roman" w:eastAsia="Times New Roman" w:hAnsi="Times New Roman"/>
          <w:b/>
        </w:rPr>
        <w:t>не более 52 600 000 (пятьдесят два миллиона шестьсот тысяч) рублей;</w:t>
      </w:r>
    </w:p>
    <w:p w14:paraId="53DA93AE" w14:textId="77777777" w:rsidR="00753DE5" w:rsidRPr="002418BF" w:rsidRDefault="00753DE5" w:rsidP="00753DE5">
      <w:pPr>
        <w:numPr>
          <w:ilvl w:val="0"/>
          <w:numId w:val="1"/>
        </w:numPr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/>
        </w:rPr>
      </w:pPr>
      <w:r w:rsidRPr="002418BF">
        <w:rPr>
          <w:rFonts w:ascii="Times New Roman" w:eastAsia="Times New Roman" w:hAnsi="Times New Roman"/>
        </w:rPr>
        <w:t xml:space="preserve">срок, на который предоставляется кредит – до 1 года; </w:t>
      </w:r>
    </w:p>
    <w:p w14:paraId="03606F1A" w14:textId="77777777" w:rsidR="00753DE5" w:rsidRPr="002418BF" w:rsidRDefault="00753DE5" w:rsidP="00753DE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/>
        </w:rPr>
      </w:pPr>
      <w:r w:rsidRPr="002418BF">
        <w:rPr>
          <w:rFonts w:ascii="Times New Roman" w:eastAsia="Times New Roman" w:hAnsi="Times New Roman"/>
        </w:rPr>
        <w:t xml:space="preserve">процентная ставка (плата за пользование Кредитом): </w:t>
      </w:r>
      <w:r w:rsidRPr="002418BF">
        <w:rPr>
          <w:rFonts w:ascii="Times New Roman" w:eastAsia="Times New Roman" w:hAnsi="Times New Roman"/>
          <w:b/>
        </w:rPr>
        <w:t>льготная ставка</w:t>
      </w:r>
      <w:r w:rsidRPr="002418BF">
        <w:rPr>
          <w:rFonts w:ascii="Times New Roman" w:eastAsia="Times New Roman" w:hAnsi="Times New Roman"/>
        </w:rPr>
        <w:t xml:space="preserve"> – размер процентной ставки устанавливается Кредитором в размере, составляющем разницу между размером ключевой ставки  Банка России на каждую дату начисления Кредитором процентов за пользование Кредитом по Договору, увеличенной на 2% (Два процента) годовых, и величиной, составляющей 50% (пятьдесят процентов) размера ключевой ставки Банка России, действующей на каждую дату начисления Кредитором процентов за пользование Кредитом по Договору, </w:t>
      </w:r>
      <w:r w:rsidRPr="002418BF">
        <w:rPr>
          <w:rFonts w:ascii="Times New Roman" w:eastAsia="Times New Roman" w:hAnsi="Times New Roman"/>
          <w:b/>
        </w:rPr>
        <w:t>коммерческая ставка</w:t>
      </w:r>
      <w:r w:rsidRPr="002418BF">
        <w:rPr>
          <w:rFonts w:ascii="Times New Roman" w:eastAsia="Times New Roman" w:hAnsi="Times New Roman"/>
        </w:rPr>
        <w:t>: размер процентной ставки устанавливается Кредитором как размер действующей ключевой ставки Банка России (плавающая составляющая), увеличенный на 3,4% (три целых четыре десятых процента) годовых (далее - фиксированная надбавка),  уплата процентов ежемесячно;</w:t>
      </w:r>
    </w:p>
    <w:p w14:paraId="2592F9B6" w14:textId="77777777" w:rsidR="00753DE5" w:rsidRPr="002418BF" w:rsidRDefault="00753DE5" w:rsidP="00753DE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/>
        </w:rPr>
      </w:pPr>
      <w:r w:rsidRPr="002418BF">
        <w:rPr>
          <w:rFonts w:ascii="Times New Roman" w:eastAsia="Times New Roman" w:hAnsi="Times New Roman"/>
        </w:rPr>
        <w:t>остальные комиссии – согласно условиям, действующих в банке;</w:t>
      </w:r>
    </w:p>
    <w:p w14:paraId="1282769D" w14:textId="77777777" w:rsidR="00753DE5" w:rsidRPr="002418BF" w:rsidRDefault="00753DE5" w:rsidP="00753DE5">
      <w:pPr>
        <w:numPr>
          <w:ilvl w:val="0"/>
          <w:numId w:val="1"/>
        </w:numPr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Times New Roman" w:hAnsi="Times New Roman"/>
        </w:rPr>
      </w:pPr>
      <w:r w:rsidRPr="002418BF">
        <w:rPr>
          <w:rFonts w:ascii="Times New Roman" w:eastAsia="Times New Roman" w:hAnsi="Times New Roman"/>
        </w:rPr>
        <w:t>целевое использование – на пополнение оборотных средств, на цели растениеводства (семена, СЗР, удобрения, ГСМ, запасные части) и другие цели.</w:t>
      </w:r>
    </w:p>
    <w:p w14:paraId="320D210E" w14:textId="77777777" w:rsidR="00753DE5" w:rsidRPr="002418BF" w:rsidRDefault="00753DE5" w:rsidP="00753DE5">
      <w:pPr>
        <w:autoSpaceDE w:val="0"/>
        <w:autoSpaceDN w:val="0"/>
        <w:adjustRightInd w:val="0"/>
        <w:spacing w:after="0" w:line="25" w:lineRule="atLeast"/>
        <w:ind w:firstLine="709"/>
        <w:contextualSpacing/>
        <w:rPr>
          <w:rFonts w:ascii="Times New Roman" w:eastAsia="Times New Roman" w:hAnsi="Times New Roman"/>
          <w:color w:val="000000"/>
        </w:rPr>
      </w:pPr>
    </w:p>
    <w:p w14:paraId="3CB9DC85" w14:textId="77777777" w:rsidR="00753DE5" w:rsidRPr="002418BF" w:rsidRDefault="00753DE5" w:rsidP="00753DE5">
      <w:pPr>
        <w:autoSpaceDE w:val="0"/>
        <w:autoSpaceDN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u w:val="single"/>
        </w:rPr>
      </w:pPr>
      <w:r w:rsidRPr="002418BF">
        <w:rPr>
          <w:rFonts w:ascii="Times New Roman" w:eastAsia="Times New Roman" w:hAnsi="Times New Roman"/>
          <w:b/>
          <w:u w:val="single"/>
        </w:rPr>
        <w:t xml:space="preserve">Кредитная линия </w:t>
      </w:r>
      <w:r w:rsidRPr="002418BF">
        <w:rPr>
          <w:rFonts w:ascii="Times New Roman" w:eastAsia="Times New Roman" w:hAnsi="Times New Roman"/>
          <w:b/>
          <w:bCs/>
          <w:u w:val="single"/>
        </w:rPr>
        <w:t>№ 242700/0010 от 08.02.2024г.</w:t>
      </w:r>
    </w:p>
    <w:p w14:paraId="414DAA44" w14:textId="77777777" w:rsidR="00753DE5" w:rsidRPr="002418BF" w:rsidRDefault="00753DE5" w:rsidP="00753DE5">
      <w:pPr>
        <w:keepNext/>
        <w:numPr>
          <w:ilvl w:val="0"/>
          <w:numId w:val="1"/>
        </w:numPr>
        <w:spacing w:after="0" w:line="25" w:lineRule="atLeast"/>
        <w:ind w:left="0" w:firstLine="709"/>
        <w:jc w:val="both"/>
        <w:outlineLvl w:val="4"/>
        <w:rPr>
          <w:rFonts w:ascii="Times New Roman" w:eastAsia="Times New Roman" w:hAnsi="Times New Roman"/>
        </w:rPr>
      </w:pPr>
      <w:r w:rsidRPr="002418BF">
        <w:rPr>
          <w:rFonts w:ascii="Times New Roman" w:eastAsia="Times New Roman" w:hAnsi="Times New Roman"/>
        </w:rPr>
        <w:t>выгодоприобретателем по сделке является – ООО «Калужская Нива»;</w:t>
      </w:r>
    </w:p>
    <w:p w14:paraId="5B89C546" w14:textId="77777777" w:rsidR="00753DE5" w:rsidRPr="002418BF" w:rsidRDefault="00753DE5" w:rsidP="00753DE5">
      <w:pPr>
        <w:numPr>
          <w:ilvl w:val="0"/>
          <w:numId w:val="1"/>
        </w:numPr>
        <w:spacing w:after="0" w:line="25" w:lineRule="atLeast"/>
        <w:ind w:left="0" w:firstLine="709"/>
        <w:jc w:val="both"/>
        <w:rPr>
          <w:rFonts w:ascii="Times New Roman" w:eastAsia="Times New Roman" w:hAnsi="Times New Roman"/>
          <w:b/>
        </w:rPr>
      </w:pPr>
      <w:r w:rsidRPr="002418BF">
        <w:rPr>
          <w:rFonts w:ascii="Times New Roman" w:eastAsia="Times New Roman" w:hAnsi="Times New Roman"/>
        </w:rPr>
        <w:t xml:space="preserve">сумма кредита – </w:t>
      </w:r>
      <w:r w:rsidRPr="002418BF">
        <w:rPr>
          <w:rFonts w:ascii="Times New Roman" w:eastAsia="Times New Roman" w:hAnsi="Times New Roman"/>
          <w:b/>
        </w:rPr>
        <w:t>не более 47 400 000 (сорок семь миллионов четыреста тысяч) рублей;</w:t>
      </w:r>
    </w:p>
    <w:p w14:paraId="4F61EEB6" w14:textId="77777777" w:rsidR="00753DE5" w:rsidRPr="002418BF" w:rsidRDefault="00753DE5" w:rsidP="00753DE5">
      <w:pPr>
        <w:numPr>
          <w:ilvl w:val="0"/>
          <w:numId w:val="1"/>
        </w:numPr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/>
        </w:rPr>
      </w:pPr>
      <w:r w:rsidRPr="002418BF">
        <w:rPr>
          <w:rFonts w:ascii="Times New Roman" w:eastAsia="Times New Roman" w:hAnsi="Times New Roman"/>
        </w:rPr>
        <w:t xml:space="preserve">срок, на который предоставляется кредит – до 1 года; </w:t>
      </w:r>
    </w:p>
    <w:p w14:paraId="7B0FA59D" w14:textId="77777777" w:rsidR="00753DE5" w:rsidRPr="002418BF" w:rsidRDefault="00753DE5" w:rsidP="00753DE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/>
        </w:rPr>
      </w:pPr>
      <w:r w:rsidRPr="002418BF">
        <w:rPr>
          <w:rFonts w:ascii="Times New Roman" w:eastAsia="Times New Roman" w:hAnsi="Times New Roman"/>
        </w:rPr>
        <w:t xml:space="preserve">процентная ставка (плата за пользование Кредитом): </w:t>
      </w:r>
      <w:r w:rsidRPr="002418BF">
        <w:rPr>
          <w:rFonts w:ascii="Times New Roman" w:eastAsia="Times New Roman" w:hAnsi="Times New Roman"/>
          <w:b/>
        </w:rPr>
        <w:t>льготная ставка</w:t>
      </w:r>
      <w:r w:rsidRPr="002418BF">
        <w:rPr>
          <w:rFonts w:ascii="Times New Roman" w:eastAsia="Times New Roman" w:hAnsi="Times New Roman"/>
        </w:rPr>
        <w:t xml:space="preserve"> – размер процентной ставки устанавливается Кредитором в размере, составляющем разницу между размером ключевой ставки  Банка России на каждую дату начисления Кредитором процентов за пользование Кредитом по Договору, увеличенной на 2% (Два процента) годовых, и величиной, составляющей 50% (пятьдесят процентов) размера ключевой ставки Банка России, действующей на каждую дату начисления Кредитором процентов за пользование Кредитом по Договору, </w:t>
      </w:r>
      <w:r w:rsidRPr="002418BF">
        <w:rPr>
          <w:rFonts w:ascii="Times New Roman" w:eastAsia="Times New Roman" w:hAnsi="Times New Roman"/>
          <w:b/>
        </w:rPr>
        <w:t>коммерческая ставка</w:t>
      </w:r>
      <w:r w:rsidRPr="002418BF">
        <w:rPr>
          <w:rFonts w:ascii="Times New Roman" w:eastAsia="Times New Roman" w:hAnsi="Times New Roman"/>
        </w:rPr>
        <w:t>: размер процентной ставки устанавливается Кредитором как размер действующей ключевой ставки Банка России (плавающая составляющая), увеличенный на 3,4% (три целых четыре десятых процента) годовых (далее - фиксированная надбавка),  уплата процентов ежемесячно;</w:t>
      </w:r>
    </w:p>
    <w:p w14:paraId="22516EA6" w14:textId="77777777" w:rsidR="00753DE5" w:rsidRPr="002418BF" w:rsidRDefault="00753DE5" w:rsidP="00753DE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/>
        </w:rPr>
      </w:pPr>
      <w:r w:rsidRPr="002418BF">
        <w:rPr>
          <w:rFonts w:ascii="Times New Roman" w:eastAsia="Times New Roman" w:hAnsi="Times New Roman"/>
        </w:rPr>
        <w:t>остальные комиссии – согласно условиям, действующих в банке;</w:t>
      </w:r>
    </w:p>
    <w:p w14:paraId="290E9E76" w14:textId="77777777" w:rsidR="00753DE5" w:rsidRPr="002418BF" w:rsidRDefault="00753DE5" w:rsidP="00753DE5">
      <w:pPr>
        <w:numPr>
          <w:ilvl w:val="0"/>
          <w:numId w:val="1"/>
        </w:numPr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Times New Roman" w:hAnsi="Times New Roman"/>
        </w:rPr>
      </w:pPr>
      <w:r w:rsidRPr="002418BF">
        <w:rPr>
          <w:rFonts w:ascii="Times New Roman" w:eastAsia="Times New Roman" w:hAnsi="Times New Roman"/>
        </w:rPr>
        <w:t>целевое использование – на пополнение оборотных средств, на цели растениеводства (семена, СЗР, удобрения, ГСМ, запасные части) и другие цели.</w:t>
      </w:r>
    </w:p>
    <w:p w14:paraId="30E1EBA3" w14:textId="77777777" w:rsidR="00753DE5" w:rsidRPr="002418BF" w:rsidRDefault="00753DE5" w:rsidP="00753DE5">
      <w:pPr>
        <w:autoSpaceDE w:val="0"/>
        <w:autoSpaceDN w:val="0"/>
        <w:adjustRightInd w:val="0"/>
        <w:spacing w:after="0" w:line="25" w:lineRule="atLeast"/>
        <w:ind w:firstLine="709"/>
        <w:contextualSpacing/>
        <w:rPr>
          <w:rFonts w:ascii="Times New Roman" w:eastAsia="Times New Roman" w:hAnsi="Times New Roman"/>
          <w:color w:val="000000"/>
          <w:u w:val="single"/>
        </w:rPr>
      </w:pPr>
    </w:p>
    <w:p w14:paraId="66198CBA" w14:textId="77777777" w:rsidR="00753DE5" w:rsidRPr="002418BF" w:rsidRDefault="00753DE5" w:rsidP="00753DE5">
      <w:pPr>
        <w:autoSpaceDE w:val="0"/>
        <w:autoSpaceDN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color w:val="000000"/>
          <w:u w:val="single"/>
        </w:rPr>
      </w:pPr>
      <w:r w:rsidRPr="002418BF">
        <w:rPr>
          <w:rFonts w:ascii="Times New Roman" w:eastAsia="Times New Roman" w:hAnsi="Times New Roman"/>
          <w:b/>
          <w:u w:val="single"/>
        </w:rPr>
        <w:t xml:space="preserve">Кредитная линия </w:t>
      </w:r>
      <w:r w:rsidRPr="002418BF">
        <w:rPr>
          <w:rFonts w:ascii="Times New Roman" w:eastAsia="Times New Roman" w:hAnsi="Times New Roman"/>
          <w:b/>
          <w:bCs/>
          <w:color w:val="000000"/>
          <w:u w:val="single"/>
        </w:rPr>
        <w:t>№ 242700/0011 от 08.02.2024г.</w:t>
      </w:r>
    </w:p>
    <w:p w14:paraId="7D38A477" w14:textId="77777777" w:rsidR="00753DE5" w:rsidRPr="002418BF" w:rsidRDefault="00753DE5" w:rsidP="00753DE5">
      <w:pPr>
        <w:keepNext/>
        <w:numPr>
          <w:ilvl w:val="0"/>
          <w:numId w:val="1"/>
        </w:numPr>
        <w:spacing w:after="0" w:line="25" w:lineRule="atLeast"/>
        <w:ind w:left="0" w:firstLine="709"/>
        <w:jc w:val="both"/>
        <w:outlineLvl w:val="4"/>
        <w:rPr>
          <w:rFonts w:ascii="Times New Roman" w:eastAsia="Times New Roman" w:hAnsi="Times New Roman"/>
        </w:rPr>
      </w:pPr>
      <w:r w:rsidRPr="002418BF">
        <w:rPr>
          <w:rFonts w:ascii="Times New Roman" w:eastAsia="Times New Roman" w:hAnsi="Times New Roman"/>
        </w:rPr>
        <w:t>выгодоприобретателем по сделке является – ООО «Калужская Нива»;</w:t>
      </w:r>
    </w:p>
    <w:p w14:paraId="010A74D3" w14:textId="77777777" w:rsidR="00753DE5" w:rsidRPr="002418BF" w:rsidRDefault="00753DE5" w:rsidP="00753DE5">
      <w:pPr>
        <w:numPr>
          <w:ilvl w:val="0"/>
          <w:numId w:val="1"/>
        </w:numPr>
        <w:spacing w:after="0" w:line="25" w:lineRule="atLeast"/>
        <w:ind w:left="0" w:firstLine="709"/>
        <w:jc w:val="both"/>
        <w:rPr>
          <w:rFonts w:ascii="Times New Roman" w:eastAsia="Times New Roman" w:hAnsi="Times New Roman"/>
          <w:b/>
        </w:rPr>
      </w:pPr>
      <w:r w:rsidRPr="002418BF">
        <w:rPr>
          <w:rFonts w:ascii="Times New Roman" w:eastAsia="Times New Roman" w:hAnsi="Times New Roman"/>
        </w:rPr>
        <w:t xml:space="preserve">сумма кредита – </w:t>
      </w:r>
      <w:r w:rsidRPr="002418BF">
        <w:rPr>
          <w:rFonts w:ascii="Times New Roman" w:eastAsia="Times New Roman" w:hAnsi="Times New Roman"/>
          <w:b/>
        </w:rPr>
        <w:t>не более 100 000 000 (сто миллионов) рублей;</w:t>
      </w:r>
    </w:p>
    <w:p w14:paraId="0930856B" w14:textId="77777777" w:rsidR="00753DE5" w:rsidRPr="002418BF" w:rsidRDefault="00753DE5" w:rsidP="00753DE5">
      <w:pPr>
        <w:numPr>
          <w:ilvl w:val="0"/>
          <w:numId w:val="1"/>
        </w:numPr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/>
        </w:rPr>
      </w:pPr>
      <w:r w:rsidRPr="002418BF">
        <w:rPr>
          <w:rFonts w:ascii="Times New Roman" w:eastAsia="Times New Roman" w:hAnsi="Times New Roman"/>
        </w:rPr>
        <w:t xml:space="preserve">срок, на который предоставляется кредит – до 1 года; </w:t>
      </w:r>
    </w:p>
    <w:p w14:paraId="257B0748" w14:textId="77777777" w:rsidR="00753DE5" w:rsidRPr="002418BF" w:rsidRDefault="00753DE5" w:rsidP="00753DE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/>
        </w:rPr>
      </w:pPr>
      <w:r w:rsidRPr="002418BF">
        <w:rPr>
          <w:rFonts w:ascii="Times New Roman" w:eastAsia="Times New Roman" w:hAnsi="Times New Roman"/>
        </w:rPr>
        <w:t xml:space="preserve">процентная ставка (плата за пользование Кредитом): </w:t>
      </w:r>
      <w:r w:rsidRPr="002418BF">
        <w:rPr>
          <w:rFonts w:ascii="Times New Roman" w:eastAsia="Times New Roman" w:hAnsi="Times New Roman"/>
          <w:b/>
        </w:rPr>
        <w:t>льготная ставка</w:t>
      </w:r>
      <w:r w:rsidRPr="002418BF">
        <w:rPr>
          <w:rFonts w:ascii="Times New Roman" w:eastAsia="Times New Roman" w:hAnsi="Times New Roman"/>
        </w:rPr>
        <w:t xml:space="preserve"> – размер процентной ставки устанавливается Кредитором в размере, составляющем разницу между размером ключевой ставки  Банка России на каждую дату начисления Кредитором процентов за пользование Кредитом по Договору, увеличенной на 2% (Два процента) годовых, и величиной, составляющей 50% (пятьдесят процентов) размера ключевой ставки Банка России, действующей на каждую дату начисления Кредитором процентов за пользование Кредитом по Договору, </w:t>
      </w:r>
      <w:r w:rsidRPr="002418BF">
        <w:rPr>
          <w:rFonts w:ascii="Times New Roman" w:eastAsia="Times New Roman" w:hAnsi="Times New Roman"/>
          <w:b/>
        </w:rPr>
        <w:t>коммерческая ставка</w:t>
      </w:r>
      <w:r w:rsidRPr="002418BF">
        <w:rPr>
          <w:rFonts w:ascii="Times New Roman" w:eastAsia="Times New Roman" w:hAnsi="Times New Roman"/>
        </w:rPr>
        <w:t>: размер процентной ставки устанавливается Кредитором как размер действующей ключевой ставки Банка России (плавающая составляющая), увеличенный на 3,4% (три целых четыре десятых процента) годовых  (далее - фиксированная надбавка),  уплата процентов ежемесячно;</w:t>
      </w:r>
    </w:p>
    <w:p w14:paraId="7BD316FA" w14:textId="77777777" w:rsidR="00753DE5" w:rsidRPr="002418BF" w:rsidRDefault="00753DE5" w:rsidP="00753DE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/>
        </w:rPr>
      </w:pPr>
      <w:r w:rsidRPr="002418BF">
        <w:rPr>
          <w:rFonts w:ascii="Times New Roman" w:eastAsia="Times New Roman" w:hAnsi="Times New Roman"/>
        </w:rPr>
        <w:t>остальные комиссии – согласно условиям, действующих в банке;</w:t>
      </w:r>
    </w:p>
    <w:p w14:paraId="6C2577C1" w14:textId="77777777" w:rsidR="00753DE5" w:rsidRPr="002418BF" w:rsidRDefault="00753DE5" w:rsidP="00753DE5">
      <w:pPr>
        <w:numPr>
          <w:ilvl w:val="0"/>
          <w:numId w:val="1"/>
        </w:numPr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Times New Roman" w:hAnsi="Times New Roman"/>
        </w:rPr>
      </w:pPr>
      <w:r w:rsidRPr="002418BF">
        <w:rPr>
          <w:rFonts w:ascii="Times New Roman" w:eastAsia="Times New Roman" w:hAnsi="Times New Roman"/>
        </w:rPr>
        <w:t>целевое использование – на пополнение оборотных средств, на цели растениеводства (семена, СЗР, удобрения, ГСМ, запасные части) и другие цели.</w:t>
      </w:r>
    </w:p>
    <w:p w14:paraId="7470242A" w14:textId="77777777" w:rsidR="00753DE5" w:rsidRPr="002418BF" w:rsidRDefault="00753DE5" w:rsidP="00753DE5">
      <w:pPr>
        <w:autoSpaceDE w:val="0"/>
        <w:autoSpaceDN w:val="0"/>
        <w:adjustRightInd w:val="0"/>
        <w:spacing w:after="0" w:line="25" w:lineRule="atLeast"/>
        <w:ind w:left="709"/>
        <w:contextualSpacing/>
        <w:jc w:val="both"/>
        <w:rPr>
          <w:rFonts w:ascii="Times New Roman" w:eastAsia="Times New Roman" w:hAnsi="Times New Roman"/>
        </w:rPr>
      </w:pPr>
    </w:p>
    <w:p w14:paraId="0D28659C" w14:textId="77777777" w:rsidR="00753DE5" w:rsidRPr="002418BF" w:rsidRDefault="00753DE5" w:rsidP="00753DE5">
      <w:pPr>
        <w:autoSpaceDE w:val="0"/>
        <w:autoSpaceDN w:val="0"/>
        <w:adjustRightInd w:val="0"/>
        <w:spacing w:after="0" w:line="25" w:lineRule="atLeast"/>
        <w:ind w:left="709"/>
        <w:contextualSpacing/>
        <w:jc w:val="both"/>
        <w:rPr>
          <w:rFonts w:ascii="Times New Roman" w:eastAsia="Times New Roman" w:hAnsi="Times New Roman"/>
        </w:rPr>
      </w:pPr>
    </w:p>
    <w:p w14:paraId="61CEB902" w14:textId="77777777" w:rsidR="00753DE5" w:rsidRPr="002418BF" w:rsidRDefault="00753DE5" w:rsidP="00753DE5">
      <w:pPr>
        <w:spacing w:after="0" w:line="240" w:lineRule="auto"/>
        <w:ind w:firstLine="709"/>
        <w:jc w:val="both"/>
        <w:rPr>
          <w:rFonts w:ascii="Times New Roman" w:eastAsia="Calibri" w:hAnsi="Times New Roman"/>
        </w:rPr>
      </w:pPr>
      <w:r w:rsidRPr="002418BF">
        <w:rPr>
          <w:rFonts w:ascii="Times New Roman" w:eastAsia="Calibri" w:hAnsi="Times New Roman"/>
        </w:rPr>
        <w:t>Договор поручительства заключается на следующих условиях:</w:t>
      </w:r>
    </w:p>
    <w:p w14:paraId="529C696D" w14:textId="77777777" w:rsidR="00753DE5" w:rsidRPr="002418BF" w:rsidRDefault="00753DE5" w:rsidP="00753DE5">
      <w:pPr>
        <w:spacing w:after="0" w:line="240" w:lineRule="auto"/>
        <w:ind w:firstLine="709"/>
        <w:jc w:val="both"/>
        <w:rPr>
          <w:rFonts w:ascii="Times New Roman" w:eastAsia="Calibri" w:hAnsi="Times New Roman"/>
        </w:rPr>
      </w:pPr>
      <w:r w:rsidRPr="002418BF">
        <w:rPr>
          <w:rFonts w:ascii="Times New Roman" w:eastAsia="Calibri" w:hAnsi="Times New Roman"/>
        </w:rPr>
        <w:t>- поручитель обязуется солидарно отвечать перед Банком за исполнение Заёмщиком своих обязательств в полном объёме;</w:t>
      </w:r>
    </w:p>
    <w:p w14:paraId="5585636C" w14:textId="77777777" w:rsidR="00753DE5" w:rsidRPr="002418BF" w:rsidRDefault="00753DE5" w:rsidP="00753DE5">
      <w:pPr>
        <w:spacing w:after="0" w:line="240" w:lineRule="auto"/>
        <w:ind w:firstLine="709"/>
        <w:jc w:val="both"/>
        <w:rPr>
          <w:rFonts w:ascii="Times New Roman" w:eastAsia="Calibri" w:hAnsi="Times New Roman"/>
        </w:rPr>
      </w:pPr>
      <w:r w:rsidRPr="002418BF">
        <w:rPr>
          <w:rFonts w:ascii="Times New Roman" w:eastAsia="Calibri" w:hAnsi="Times New Roman"/>
        </w:rPr>
        <w:t>- поручительство обеспечивает исполнение обязательств по возврату денежных средств, уплате процентов, неустоек и иных сумм, предусмотренных законодательством РФ, связанных с признанием кредитной сделки недействительной либо незаключенной;</w:t>
      </w:r>
    </w:p>
    <w:p w14:paraId="7944047E" w14:textId="77777777" w:rsidR="00753DE5" w:rsidRPr="002418BF" w:rsidRDefault="00753DE5" w:rsidP="00753DE5">
      <w:pPr>
        <w:spacing w:after="0" w:line="240" w:lineRule="auto"/>
        <w:ind w:firstLine="709"/>
        <w:jc w:val="both"/>
        <w:rPr>
          <w:rFonts w:ascii="Times New Roman" w:eastAsia="Calibri" w:hAnsi="Times New Roman"/>
        </w:rPr>
      </w:pPr>
      <w:r w:rsidRPr="002418BF">
        <w:rPr>
          <w:rFonts w:ascii="Times New Roman" w:eastAsia="Calibri" w:hAnsi="Times New Roman"/>
        </w:rPr>
        <w:lastRenderedPageBreak/>
        <w:t>- поручительство содержит условие о заранее данном согласии на изменение в будущем условий обеспечиваемого обязательства, в том числе влекущего увеличение ответственности для поручителя или иные неблагоприятные последствия для поручителя (увеличение (в т.ч. неоднократного) размера денежных обязательств должника, в том числе суммы основного долга и/или размера процентов и/или комиссий(и) и/или неустоек и/или иных платежей, не более чем в 2 раза от размера, предусмотренного корпоративным решением об одобрении; увеличение (в том числе неоднократного) срока(</w:t>
      </w:r>
      <w:proofErr w:type="spellStart"/>
      <w:r w:rsidRPr="002418BF">
        <w:rPr>
          <w:rFonts w:ascii="Times New Roman" w:eastAsia="Calibri" w:hAnsi="Times New Roman"/>
        </w:rPr>
        <w:t>ов</w:t>
      </w:r>
      <w:proofErr w:type="spellEnd"/>
      <w:r w:rsidRPr="002418BF">
        <w:rPr>
          <w:rFonts w:ascii="Times New Roman" w:eastAsia="Calibri" w:hAnsi="Times New Roman"/>
        </w:rPr>
        <w:t>) исполнения обязательств должника, предусмотренных корпоративным решением об одобрении сделок);</w:t>
      </w:r>
    </w:p>
    <w:p w14:paraId="416D42F2" w14:textId="77777777" w:rsidR="00753DE5" w:rsidRPr="002418BF" w:rsidRDefault="00753DE5" w:rsidP="00753DE5">
      <w:pPr>
        <w:spacing w:after="0" w:line="240" w:lineRule="auto"/>
        <w:ind w:firstLine="709"/>
        <w:jc w:val="both"/>
        <w:rPr>
          <w:rFonts w:ascii="Times New Roman" w:eastAsia="Calibri" w:hAnsi="Times New Roman"/>
        </w:rPr>
      </w:pPr>
      <w:r w:rsidRPr="002418BF">
        <w:rPr>
          <w:rFonts w:ascii="Times New Roman" w:eastAsia="Calibri" w:hAnsi="Times New Roman"/>
        </w:rPr>
        <w:t>- кредитор вправе требовать уплаты неустоек/штрафов/пени в размерах и порядке, установленном договором поручительства;</w:t>
      </w:r>
    </w:p>
    <w:p w14:paraId="17AE0A6B" w14:textId="77777777" w:rsidR="00753DE5" w:rsidRPr="002418BF" w:rsidRDefault="00753DE5" w:rsidP="00753DE5">
      <w:pPr>
        <w:spacing w:after="0" w:line="240" w:lineRule="auto"/>
        <w:ind w:firstLine="709"/>
        <w:jc w:val="both"/>
        <w:rPr>
          <w:rFonts w:ascii="Times New Roman" w:eastAsia="Calibri" w:hAnsi="Times New Roman"/>
        </w:rPr>
      </w:pPr>
      <w:r w:rsidRPr="002418BF">
        <w:rPr>
          <w:rFonts w:ascii="Times New Roman" w:eastAsia="Calibri" w:hAnsi="Times New Roman"/>
        </w:rPr>
        <w:t>- поручительство предоставляется до полного исполнения обязательств по кредитной сделке.</w:t>
      </w:r>
    </w:p>
    <w:p w14:paraId="0AD26FCF" w14:textId="77777777" w:rsidR="00753DE5" w:rsidRPr="002418BF" w:rsidRDefault="00753DE5" w:rsidP="00753DE5">
      <w:pPr>
        <w:spacing w:after="0" w:line="240" w:lineRule="auto"/>
        <w:ind w:firstLine="709"/>
        <w:jc w:val="both"/>
        <w:rPr>
          <w:rFonts w:ascii="Times New Roman" w:eastAsia="Calibri" w:hAnsi="Times New Roman"/>
        </w:rPr>
      </w:pPr>
    </w:p>
    <w:p w14:paraId="46180FDF" w14:textId="77777777" w:rsidR="00753DE5" w:rsidRPr="002418BF" w:rsidRDefault="00753DE5" w:rsidP="00753DE5">
      <w:pPr>
        <w:spacing w:after="0" w:line="240" w:lineRule="auto"/>
        <w:ind w:firstLine="709"/>
        <w:jc w:val="both"/>
        <w:rPr>
          <w:rFonts w:ascii="Times New Roman" w:eastAsia="Calibri" w:hAnsi="Times New Roman"/>
        </w:rPr>
      </w:pPr>
      <w:r w:rsidRPr="002418BF">
        <w:rPr>
          <w:rFonts w:ascii="Times New Roman" w:eastAsia="Calibri" w:hAnsi="Times New Roman"/>
        </w:rPr>
        <w:t xml:space="preserve">Ответственность за неисполнение/ ненадлежащее исполнение обязательств </w:t>
      </w:r>
    </w:p>
    <w:p w14:paraId="2425B647" w14:textId="77777777" w:rsidR="00753DE5" w:rsidRPr="002418BF" w:rsidRDefault="00753DE5" w:rsidP="00753DE5">
      <w:pPr>
        <w:spacing w:after="0" w:line="240" w:lineRule="auto"/>
        <w:ind w:firstLine="709"/>
        <w:jc w:val="both"/>
        <w:rPr>
          <w:rFonts w:ascii="Times New Roman" w:eastAsia="Calibri" w:hAnsi="Times New Roman"/>
        </w:rPr>
      </w:pPr>
      <w:r w:rsidRPr="002418BF">
        <w:rPr>
          <w:rFonts w:ascii="Times New Roman" w:eastAsia="Calibri" w:hAnsi="Times New Roman"/>
        </w:rPr>
        <w:t>За неисполнения/ ненадлежащего исполнения поручителем/ залогодателем обязательств по договору Банка в праве требовать уплаты поручителем/ залогодателем:</w:t>
      </w:r>
    </w:p>
    <w:p w14:paraId="55CE9A95" w14:textId="77777777" w:rsidR="00753DE5" w:rsidRPr="002418BF" w:rsidRDefault="00753DE5" w:rsidP="00753DE5">
      <w:pPr>
        <w:spacing w:after="0" w:line="240" w:lineRule="auto"/>
        <w:ind w:firstLine="709"/>
        <w:jc w:val="both"/>
        <w:rPr>
          <w:rFonts w:ascii="Times New Roman" w:eastAsia="Calibri" w:hAnsi="Times New Roman"/>
        </w:rPr>
      </w:pPr>
      <w:r w:rsidRPr="002418BF">
        <w:rPr>
          <w:rFonts w:ascii="Times New Roman" w:eastAsia="Calibri" w:hAnsi="Times New Roman"/>
        </w:rPr>
        <w:t>- неустойки (штрафа) в размере 0,1% от остатка задолженности Заемщика по кредитной сделке/ суммы банковской гарантии, выданной Принципалу по Соглашению, в обеспечение исполнения обязательств по которой(-ому) предоставлено поручительство/ залог, на дату направления Банком требования за каждый факт неисполнения/ ненадлежащего исполнения обязательства;</w:t>
      </w:r>
    </w:p>
    <w:p w14:paraId="720D2955" w14:textId="77777777" w:rsidR="00753DE5" w:rsidRPr="002418BF" w:rsidRDefault="00753DE5" w:rsidP="00753DE5">
      <w:pPr>
        <w:spacing w:after="0" w:line="240" w:lineRule="auto"/>
        <w:ind w:firstLine="709"/>
        <w:jc w:val="both"/>
        <w:rPr>
          <w:rFonts w:ascii="Times New Roman" w:eastAsia="Calibri" w:hAnsi="Times New Roman"/>
        </w:rPr>
      </w:pPr>
      <w:r w:rsidRPr="002418BF">
        <w:rPr>
          <w:rFonts w:ascii="Times New Roman" w:eastAsia="Calibri" w:hAnsi="Times New Roman"/>
        </w:rPr>
        <w:t>- неустойки (пени) в размере 0,1% годовых от остатка задолженности Заемщика по кредитной сделке/ суммы банковской гарантии, выданной Принципалу по Соглашению, в обеспечение исполнения обязательств по которой(-ому) предоставлено поручительство/ залог, на дату направления Банком требования, рассчитанной Банком за период неисполнения/ ненадлежащего исполнения обязательства.</w:t>
      </w:r>
    </w:p>
    <w:p w14:paraId="7DF78E99" w14:textId="77777777" w:rsidR="00753DE5" w:rsidRPr="002418BF" w:rsidRDefault="00753DE5" w:rsidP="00753DE5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</w:rPr>
      </w:pPr>
    </w:p>
    <w:p w14:paraId="1D267301" w14:textId="77777777" w:rsidR="00753DE5" w:rsidRPr="002418BF" w:rsidRDefault="00753DE5" w:rsidP="00753D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</w:p>
    <w:p w14:paraId="6716A4BC" w14:textId="77777777" w:rsidR="00753DE5" w:rsidRPr="002418BF" w:rsidRDefault="00753DE5" w:rsidP="00753D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</w:p>
    <w:p w14:paraId="6ABAA30D" w14:textId="77777777" w:rsidR="00753DE5" w:rsidRPr="002418BF" w:rsidRDefault="00753DE5" w:rsidP="00753D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</w:p>
    <w:p w14:paraId="150E1300" w14:textId="77777777" w:rsidR="00753DE5" w:rsidRPr="002418BF" w:rsidRDefault="00753DE5" w:rsidP="00753D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</w:p>
    <w:p w14:paraId="57FBA258" w14:textId="77777777" w:rsidR="00753DE5" w:rsidRPr="002418BF" w:rsidRDefault="00753DE5" w:rsidP="00753D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</w:p>
    <w:p w14:paraId="6B8FDE69" w14:textId="77777777" w:rsidR="00753DE5" w:rsidRDefault="00753DE5" w:rsidP="00753DE5">
      <w:pPr>
        <w:spacing w:after="0" w:line="240" w:lineRule="auto"/>
        <w:rPr>
          <w:rFonts w:ascii="Times New Roman" w:eastAsia="Times New Roman" w:hAnsi="Times New Roman"/>
          <w:b/>
          <w:bCs/>
          <w:strike/>
          <w:color w:val="FF0000"/>
          <w:sz w:val="20"/>
          <w:szCs w:val="20"/>
        </w:rPr>
      </w:pPr>
    </w:p>
    <w:p w14:paraId="09545730" w14:textId="77777777" w:rsidR="00753DE5" w:rsidRDefault="00753DE5" w:rsidP="00753DE5">
      <w:pPr>
        <w:spacing w:after="0" w:line="240" w:lineRule="auto"/>
        <w:rPr>
          <w:rFonts w:ascii="Times New Roman" w:eastAsia="Times New Roman" w:hAnsi="Times New Roman"/>
          <w:b/>
          <w:bCs/>
          <w:strike/>
          <w:color w:val="FF0000"/>
          <w:sz w:val="20"/>
          <w:szCs w:val="20"/>
        </w:rPr>
      </w:pPr>
    </w:p>
    <w:p w14:paraId="03A1756D" w14:textId="77777777" w:rsidR="00753DE5" w:rsidRDefault="00753DE5" w:rsidP="00753DE5">
      <w:pPr>
        <w:spacing w:after="0" w:line="240" w:lineRule="auto"/>
        <w:rPr>
          <w:rFonts w:ascii="Times New Roman" w:eastAsia="Times New Roman" w:hAnsi="Times New Roman"/>
          <w:b/>
          <w:bCs/>
          <w:strike/>
          <w:color w:val="FF0000"/>
          <w:sz w:val="20"/>
          <w:szCs w:val="20"/>
        </w:rPr>
      </w:pPr>
    </w:p>
    <w:p w14:paraId="642297C9" w14:textId="77777777" w:rsidR="00753DE5" w:rsidRDefault="00753DE5" w:rsidP="00753DE5">
      <w:pPr>
        <w:spacing w:after="0" w:line="240" w:lineRule="auto"/>
        <w:rPr>
          <w:rFonts w:ascii="Times New Roman" w:eastAsia="Times New Roman" w:hAnsi="Times New Roman"/>
          <w:b/>
          <w:bCs/>
          <w:strike/>
          <w:color w:val="FF0000"/>
          <w:sz w:val="20"/>
          <w:szCs w:val="20"/>
        </w:rPr>
      </w:pPr>
    </w:p>
    <w:p w14:paraId="1E25D4E9" w14:textId="77777777" w:rsidR="00753DE5" w:rsidRDefault="00753DE5" w:rsidP="00753DE5">
      <w:pPr>
        <w:spacing w:after="0" w:line="240" w:lineRule="auto"/>
        <w:rPr>
          <w:rFonts w:ascii="Times New Roman" w:eastAsia="Times New Roman" w:hAnsi="Times New Roman"/>
          <w:b/>
          <w:bCs/>
          <w:strike/>
          <w:color w:val="FF0000"/>
          <w:sz w:val="20"/>
          <w:szCs w:val="20"/>
        </w:rPr>
      </w:pPr>
    </w:p>
    <w:p w14:paraId="2C65AEC9" w14:textId="77777777" w:rsidR="00753DE5" w:rsidRDefault="00753DE5" w:rsidP="00753DE5">
      <w:pPr>
        <w:spacing w:after="0" w:line="240" w:lineRule="auto"/>
        <w:rPr>
          <w:rFonts w:ascii="Times New Roman" w:eastAsia="Times New Roman" w:hAnsi="Times New Roman"/>
          <w:b/>
          <w:bCs/>
          <w:strike/>
          <w:color w:val="FF0000"/>
          <w:sz w:val="20"/>
          <w:szCs w:val="20"/>
        </w:rPr>
      </w:pPr>
    </w:p>
    <w:p w14:paraId="53EF1B14" w14:textId="77777777" w:rsidR="00753DE5" w:rsidRDefault="00753DE5" w:rsidP="00753DE5">
      <w:pPr>
        <w:spacing w:after="0" w:line="240" w:lineRule="auto"/>
        <w:rPr>
          <w:rFonts w:ascii="Times New Roman" w:eastAsia="Times New Roman" w:hAnsi="Times New Roman"/>
          <w:b/>
          <w:bCs/>
          <w:strike/>
          <w:color w:val="FF0000"/>
          <w:sz w:val="20"/>
          <w:szCs w:val="20"/>
        </w:rPr>
      </w:pPr>
    </w:p>
    <w:p w14:paraId="16EEA1BD" w14:textId="77777777" w:rsidR="00753DE5" w:rsidRDefault="00753DE5" w:rsidP="00753DE5">
      <w:pPr>
        <w:spacing w:after="0" w:line="240" w:lineRule="auto"/>
        <w:rPr>
          <w:rFonts w:ascii="Times New Roman" w:eastAsia="Times New Roman" w:hAnsi="Times New Roman"/>
          <w:b/>
          <w:bCs/>
          <w:strike/>
          <w:color w:val="FF0000"/>
          <w:sz w:val="20"/>
          <w:szCs w:val="20"/>
        </w:rPr>
      </w:pPr>
    </w:p>
    <w:p w14:paraId="5BBF9079" w14:textId="77777777" w:rsidR="00753DE5" w:rsidRDefault="00753DE5" w:rsidP="00753DE5">
      <w:pPr>
        <w:spacing w:after="0" w:line="240" w:lineRule="auto"/>
        <w:rPr>
          <w:rFonts w:ascii="Times New Roman" w:eastAsia="Times New Roman" w:hAnsi="Times New Roman"/>
          <w:b/>
          <w:bCs/>
          <w:strike/>
          <w:color w:val="FF0000"/>
          <w:sz w:val="20"/>
          <w:szCs w:val="20"/>
        </w:rPr>
      </w:pPr>
    </w:p>
    <w:p w14:paraId="5B05E05A" w14:textId="5F16505D" w:rsidR="00D367B4" w:rsidRPr="00D367B4" w:rsidRDefault="00D367B4" w:rsidP="00D367B4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0B7CD0EA" w14:textId="77777777" w:rsidR="00AC4888" w:rsidRDefault="00AC4888" w:rsidP="00D367B4">
      <w:pPr>
        <w:spacing w:after="0"/>
        <w:ind w:left="567"/>
        <w:jc w:val="both"/>
      </w:pPr>
    </w:p>
    <w:sectPr w:rsidR="00AC4888" w:rsidSect="00D367B4">
      <w:pgSz w:w="11906" w:h="16838"/>
      <w:pgMar w:top="567" w:right="567" w:bottom="567" w:left="567" w:header="708" w:footer="2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561FE" w14:textId="77777777" w:rsidR="00AC4888" w:rsidRDefault="00AC4888" w:rsidP="00AC4888">
      <w:pPr>
        <w:spacing w:after="0" w:line="240" w:lineRule="auto"/>
      </w:pPr>
      <w:r>
        <w:separator/>
      </w:r>
    </w:p>
  </w:endnote>
  <w:endnote w:type="continuationSeparator" w:id="0">
    <w:p w14:paraId="6DDD014A" w14:textId="77777777" w:rsidR="00AC4888" w:rsidRDefault="00AC4888" w:rsidP="00AC4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8B9CF4" w14:textId="77777777" w:rsidR="00AC4888" w:rsidRDefault="00AC4888" w:rsidP="00AC4888">
      <w:pPr>
        <w:spacing w:after="0" w:line="240" w:lineRule="auto"/>
      </w:pPr>
      <w:r>
        <w:separator/>
      </w:r>
    </w:p>
  </w:footnote>
  <w:footnote w:type="continuationSeparator" w:id="0">
    <w:p w14:paraId="395E956F" w14:textId="77777777" w:rsidR="00AC4888" w:rsidRDefault="00AC4888" w:rsidP="00AC48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2318DA"/>
    <w:multiLevelType w:val="hybridMultilevel"/>
    <w:tmpl w:val="5358B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8403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888"/>
    <w:rsid w:val="00123D0E"/>
    <w:rsid w:val="00753DE5"/>
    <w:rsid w:val="00AC4888"/>
    <w:rsid w:val="00AC68F2"/>
    <w:rsid w:val="00D03D4E"/>
    <w:rsid w:val="00D36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432056"/>
  <w15:chartTrackingRefBased/>
  <w15:docId w15:val="{83B0DADB-837A-4690-9038-47B90F0E5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4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4888"/>
  </w:style>
  <w:style w:type="paragraph" w:styleId="a5">
    <w:name w:val="footer"/>
    <w:basedOn w:val="a"/>
    <w:link w:val="a6"/>
    <w:uiPriority w:val="99"/>
    <w:unhideWhenUsed/>
    <w:rsid w:val="00AC4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4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2080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Марина Юрова</cp:lastModifiedBy>
  <cp:revision>3</cp:revision>
  <dcterms:created xsi:type="dcterms:W3CDTF">2024-04-22T05:36:00Z</dcterms:created>
  <dcterms:modified xsi:type="dcterms:W3CDTF">2024-04-22T05:43:00Z</dcterms:modified>
</cp:coreProperties>
</file>