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F4E" w:rsidRPr="00A279E3" w:rsidRDefault="00A279E3" w:rsidP="00311F4E">
      <w:pPr>
        <w:spacing w:after="0"/>
        <w:ind w:left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279E3">
        <w:rPr>
          <w:rFonts w:ascii="Times New Roman" w:hAnsi="Times New Roman" w:cs="Times New Roman"/>
          <w:b/>
          <w:sz w:val="20"/>
          <w:szCs w:val="20"/>
        </w:rPr>
        <w:t xml:space="preserve">ОТЧЕТ </w:t>
      </w:r>
      <w:r w:rsidR="00311F4E" w:rsidRPr="00A279E3">
        <w:rPr>
          <w:rFonts w:ascii="Times New Roman" w:hAnsi="Times New Roman" w:cs="Times New Roman"/>
          <w:b/>
          <w:sz w:val="20"/>
          <w:szCs w:val="20"/>
        </w:rPr>
        <w:t>ОБ ИТОГАХ ГОЛОСОВАНИЯ</w:t>
      </w:r>
    </w:p>
    <w:p w:rsidR="00311F4E" w:rsidRPr="00A279E3" w:rsidRDefault="00311F4E" w:rsidP="00311F4E">
      <w:pPr>
        <w:spacing w:after="0"/>
        <w:ind w:left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279E3">
        <w:rPr>
          <w:rFonts w:ascii="Times New Roman" w:hAnsi="Times New Roman" w:cs="Times New Roman"/>
          <w:b/>
          <w:sz w:val="20"/>
          <w:szCs w:val="20"/>
        </w:rPr>
        <w:t>НА ОБЩЕМ СОБРАНИИ АКЦИОНЕРОВ</w:t>
      </w:r>
    </w:p>
    <w:p w:rsidR="00311F4E" w:rsidRPr="00A279E3" w:rsidRDefault="00311F4E" w:rsidP="00311F4E">
      <w:pPr>
        <w:spacing w:after="0"/>
        <w:ind w:left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279E3">
        <w:rPr>
          <w:rFonts w:ascii="Times New Roman" w:hAnsi="Times New Roman" w:cs="Times New Roman"/>
          <w:b/>
          <w:sz w:val="20"/>
          <w:szCs w:val="20"/>
        </w:rPr>
        <w:t>Акционерного общества "Московско-Медынское агропромышленное предприятие"</w:t>
      </w:r>
    </w:p>
    <w:tbl>
      <w:tblPr>
        <w:tblW w:w="4791" w:type="pct"/>
        <w:tblInd w:w="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771"/>
        <w:gridCol w:w="4535"/>
      </w:tblGrid>
      <w:tr w:rsidR="00311F4E" w:rsidRPr="00A279E3" w:rsidTr="00311F4E">
        <w:tc>
          <w:tcPr>
            <w:tcW w:w="5771" w:type="dxa"/>
            <w:shd w:val="clear" w:color="auto" w:fill="auto"/>
          </w:tcPr>
          <w:p w:rsidR="00311F4E" w:rsidRPr="00A279E3" w:rsidRDefault="00311F4E" w:rsidP="00311F4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9E3">
              <w:rPr>
                <w:rFonts w:ascii="Times New Roman" w:hAnsi="Times New Roman" w:cs="Times New Roman"/>
                <w:sz w:val="20"/>
                <w:szCs w:val="20"/>
              </w:rPr>
              <w:t>Полное фирменное наименование (далее - общество):</w:t>
            </w:r>
          </w:p>
        </w:tc>
        <w:tc>
          <w:tcPr>
            <w:tcW w:w="4535" w:type="dxa"/>
            <w:shd w:val="clear" w:color="auto" w:fill="auto"/>
          </w:tcPr>
          <w:p w:rsidR="00311F4E" w:rsidRPr="00A279E3" w:rsidRDefault="00311F4E" w:rsidP="00311F4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9E3">
              <w:rPr>
                <w:rFonts w:ascii="Times New Roman" w:hAnsi="Times New Roman" w:cs="Times New Roman"/>
                <w:sz w:val="20"/>
                <w:szCs w:val="20"/>
              </w:rPr>
              <w:t>Акционерное общество "Московско-Медынское агропромышленное предприятие"</w:t>
            </w:r>
          </w:p>
        </w:tc>
      </w:tr>
      <w:tr w:rsidR="00311F4E" w:rsidRPr="00A279E3" w:rsidTr="00311F4E">
        <w:tc>
          <w:tcPr>
            <w:tcW w:w="5771" w:type="dxa"/>
            <w:shd w:val="clear" w:color="auto" w:fill="auto"/>
          </w:tcPr>
          <w:p w:rsidR="00311F4E" w:rsidRPr="00A279E3" w:rsidRDefault="00311F4E" w:rsidP="00311F4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9E3">
              <w:rPr>
                <w:rFonts w:ascii="Times New Roman" w:hAnsi="Times New Roman" w:cs="Times New Roman"/>
                <w:sz w:val="20"/>
                <w:szCs w:val="20"/>
              </w:rPr>
              <w:t>Место нахождения и адрес общества:</w:t>
            </w:r>
          </w:p>
        </w:tc>
        <w:tc>
          <w:tcPr>
            <w:tcW w:w="4535" w:type="dxa"/>
            <w:shd w:val="clear" w:color="auto" w:fill="auto"/>
          </w:tcPr>
          <w:p w:rsidR="00311F4E" w:rsidRPr="00A279E3" w:rsidRDefault="00311F4E" w:rsidP="00311F4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9E3">
              <w:rPr>
                <w:rFonts w:ascii="Times New Roman" w:hAnsi="Times New Roman" w:cs="Times New Roman"/>
                <w:sz w:val="20"/>
                <w:szCs w:val="20"/>
              </w:rPr>
              <w:t>249950, обл. Калужская, р-н Медынский, г. Медынь, ул. Карла Либкнехта, д.133</w:t>
            </w:r>
          </w:p>
        </w:tc>
      </w:tr>
      <w:tr w:rsidR="00311F4E" w:rsidRPr="00A279E3" w:rsidTr="00311F4E">
        <w:tc>
          <w:tcPr>
            <w:tcW w:w="5771" w:type="dxa"/>
            <w:shd w:val="clear" w:color="auto" w:fill="auto"/>
          </w:tcPr>
          <w:p w:rsidR="00311F4E" w:rsidRPr="00A279E3" w:rsidRDefault="00311F4E" w:rsidP="00311F4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9E3">
              <w:rPr>
                <w:rFonts w:ascii="Times New Roman" w:hAnsi="Times New Roman" w:cs="Times New Roman"/>
                <w:sz w:val="20"/>
                <w:szCs w:val="20"/>
              </w:rPr>
              <w:t>Вид общего собрания акционеров (далее - общее собрание):</w:t>
            </w:r>
          </w:p>
        </w:tc>
        <w:tc>
          <w:tcPr>
            <w:tcW w:w="4535" w:type="dxa"/>
            <w:shd w:val="clear" w:color="auto" w:fill="auto"/>
          </w:tcPr>
          <w:p w:rsidR="00311F4E" w:rsidRPr="00A279E3" w:rsidRDefault="00311F4E" w:rsidP="00311F4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9E3">
              <w:rPr>
                <w:rFonts w:ascii="Times New Roman" w:hAnsi="Times New Roman" w:cs="Times New Roman"/>
                <w:sz w:val="20"/>
                <w:szCs w:val="20"/>
              </w:rPr>
              <w:t>Внеочередное</w:t>
            </w:r>
          </w:p>
        </w:tc>
      </w:tr>
      <w:tr w:rsidR="00311F4E" w:rsidRPr="00A279E3" w:rsidTr="00311F4E">
        <w:tc>
          <w:tcPr>
            <w:tcW w:w="5771" w:type="dxa"/>
            <w:shd w:val="clear" w:color="auto" w:fill="auto"/>
          </w:tcPr>
          <w:p w:rsidR="00311F4E" w:rsidRPr="00A279E3" w:rsidRDefault="00311F4E" w:rsidP="00311F4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9E3">
              <w:rPr>
                <w:rFonts w:ascii="Times New Roman" w:hAnsi="Times New Roman" w:cs="Times New Roman"/>
                <w:sz w:val="20"/>
                <w:szCs w:val="20"/>
              </w:rPr>
              <w:t>Форма проведения общего собрания:</w:t>
            </w:r>
          </w:p>
        </w:tc>
        <w:tc>
          <w:tcPr>
            <w:tcW w:w="4535" w:type="dxa"/>
            <w:shd w:val="clear" w:color="auto" w:fill="auto"/>
          </w:tcPr>
          <w:p w:rsidR="00311F4E" w:rsidRPr="00A279E3" w:rsidRDefault="00311F4E" w:rsidP="00311F4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9E3">
              <w:rPr>
                <w:rFonts w:ascii="Times New Roman" w:hAnsi="Times New Roman" w:cs="Times New Roman"/>
                <w:sz w:val="20"/>
                <w:szCs w:val="20"/>
              </w:rPr>
              <w:t>Собрание</w:t>
            </w:r>
          </w:p>
        </w:tc>
      </w:tr>
      <w:tr w:rsidR="00311F4E" w:rsidRPr="00A279E3" w:rsidTr="00311F4E">
        <w:tc>
          <w:tcPr>
            <w:tcW w:w="5771" w:type="dxa"/>
            <w:shd w:val="clear" w:color="auto" w:fill="auto"/>
          </w:tcPr>
          <w:p w:rsidR="00311F4E" w:rsidRPr="00A279E3" w:rsidRDefault="00311F4E" w:rsidP="00311F4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9E3">
              <w:rPr>
                <w:rFonts w:ascii="Times New Roman" w:hAnsi="Times New Roman" w:cs="Times New Roman"/>
                <w:sz w:val="20"/>
                <w:szCs w:val="20"/>
              </w:rPr>
              <w:t>Дата определения (фиксации) лиц, имевших право на участие в общем собрании:</w:t>
            </w:r>
          </w:p>
        </w:tc>
        <w:tc>
          <w:tcPr>
            <w:tcW w:w="4535" w:type="dxa"/>
            <w:shd w:val="clear" w:color="auto" w:fill="auto"/>
          </w:tcPr>
          <w:p w:rsidR="00311F4E" w:rsidRPr="00A279E3" w:rsidRDefault="00311F4E" w:rsidP="00311F4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9E3">
              <w:rPr>
                <w:rFonts w:ascii="Times New Roman" w:hAnsi="Times New Roman" w:cs="Times New Roman"/>
                <w:sz w:val="20"/>
                <w:szCs w:val="20"/>
              </w:rPr>
              <w:t>30 апреля 2024 года</w:t>
            </w:r>
          </w:p>
        </w:tc>
      </w:tr>
      <w:tr w:rsidR="00311F4E" w:rsidRPr="00A279E3" w:rsidTr="00311F4E">
        <w:tc>
          <w:tcPr>
            <w:tcW w:w="5771" w:type="dxa"/>
            <w:shd w:val="clear" w:color="auto" w:fill="auto"/>
          </w:tcPr>
          <w:p w:rsidR="00311F4E" w:rsidRPr="00A279E3" w:rsidRDefault="00311F4E" w:rsidP="00311F4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9E3">
              <w:rPr>
                <w:rFonts w:ascii="Times New Roman" w:hAnsi="Times New Roman" w:cs="Times New Roman"/>
                <w:sz w:val="20"/>
                <w:szCs w:val="20"/>
              </w:rPr>
              <w:t>Дата проведения общего собрания:</w:t>
            </w:r>
          </w:p>
        </w:tc>
        <w:tc>
          <w:tcPr>
            <w:tcW w:w="4535" w:type="dxa"/>
            <w:shd w:val="clear" w:color="auto" w:fill="auto"/>
          </w:tcPr>
          <w:p w:rsidR="00311F4E" w:rsidRPr="00A279E3" w:rsidRDefault="00311F4E" w:rsidP="00311F4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9E3">
              <w:rPr>
                <w:rFonts w:ascii="Times New Roman" w:hAnsi="Times New Roman" w:cs="Times New Roman"/>
                <w:sz w:val="20"/>
                <w:szCs w:val="20"/>
              </w:rPr>
              <w:t>24 мая 2024 года</w:t>
            </w:r>
          </w:p>
        </w:tc>
      </w:tr>
      <w:tr w:rsidR="00311F4E" w:rsidRPr="00A279E3" w:rsidTr="00311F4E">
        <w:tc>
          <w:tcPr>
            <w:tcW w:w="5771" w:type="dxa"/>
            <w:shd w:val="clear" w:color="auto" w:fill="auto"/>
          </w:tcPr>
          <w:p w:rsidR="00311F4E" w:rsidRPr="00A279E3" w:rsidRDefault="00311F4E" w:rsidP="00311F4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9E3">
              <w:rPr>
                <w:rFonts w:ascii="Times New Roman" w:hAnsi="Times New Roman" w:cs="Times New Roman"/>
                <w:sz w:val="20"/>
                <w:szCs w:val="20"/>
              </w:rPr>
              <w:t>Место проведения общего собрания, проведенного в форме собрания (адрес, по которому проводилось собрание):</w:t>
            </w:r>
          </w:p>
        </w:tc>
        <w:tc>
          <w:tcPr>
            <w:tcW w:w="4535" w:type="dxa"/>
            <w:shd w:val="clear" w:color="auto" w:fill="auto"/>
          </w:tcPr>
          <w:p w:rsidR="00311F4E" w:rsidRPr="00A279E3" w:rsidRDefault="00311F4E" w:rsidP="00311F4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9E3">
              <w:rPr>
                <w:rFonts w:ascii="Times New Roman" w:hAnsi="Times New Roman" w:cs="Times New Roman"/>
                <w:sz w:val="20"/>
                <w:szCs w:val="20"/>
              </w:rPr>
              <w:t xml:space="preserve">Калужская обл., г.Медынь, ул. Карла Либкнехта, д. 133 </w:t>
            </w:r>
          </w:p>
        </w:tc>
      </w:tr>
      <w:tr w:rsidR="00311F4E" w:rsidRPr="00A279E3" w:rsidTr="00311F4E">
        <w:tc>
          <w:tcPr>
            <w:tcW w:w="5771" w:type="dxa"/>
            <w:shd w:val="clear" w:color="auto" w:fill="auto"/>
          </w:tcPr>
          <w:p w:rsidR="00311F4E" w:rsidRPr="00A279E3" w:rsidRDefault="00311F4E" w:rsidP="00311F4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9E3">
              <w:rPr>
                <w:rFonts w:ascii="Times New Roman" w:hAnsi="Times New Roman" w:cs="Times New Roman"/>
                <w:sz w:val="20"/>
                <w:szCs w:val="20"/>
              </w:rPr>
              <w:t>Полное фирменное наименование, место нахождения и адрес регистратора, выполнявшего функции счетной комиссии (далее - регистратор):</w:t>
            </w:r>
          </w:p>
        </w:tc>
        <w:tc>
          <w:tcPr>
            <w:tcW w:w="4535" w:type="dxa"/>
            <w:shd w:val="clear" w:color="auto" w:fill="auto"/>
          </w:tcPr>
          <w:p w:rsidR="00311F4E" w:rsidRPr="00A279E3" w:rsidRDefault="00311F4E" w:rsidP="00311F4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9E3">
              <w:rPr>
                <w:rFonts w:ascii="Times New Roman" w:hAnsi="Times New Roman" w:cs="Times New Roman"/>
                <w:sz w:val="20"/>
                <w:szCs w:val="20"/>
              </w:rPr>
              <w:t>Акционерное общество «Независимая регистраторская компания Р.О.С.Т.»; г. Москва; 107076, г. Москва, ул. Стромынка, д. 18, корп. 5Б, помещение IX</w:t>
            </w:r>
          </w:p>
        </w:tc>
      </w:tr>
      <w:tr w:rsidR="00311F4E" w:rsidRPr="00A279E3" w:rsidTr="00311F4E">
        <w:tc>
          <w:tcPr>
            <w:tcW w:w="5771" w:type="dxa"/>
            <w:shd w:val="clear" w:color="auto" w:fill="auto"/>
          </w:tcPr>
          <w:p w:rsidR="00311F4E" w:rsidRPr="00A279E3" w:rsidRDefault="00311F4E" w:rsidP="00311F4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9E3">
              <w:rPr>
                <w:rFonts w:ascii="Times New Roman" w:hAnsi="Times New Roman" w:cs="Times New Roman"/>
                <w:sz w:val="20"/>
                <w:szCs w:val="20"/>
              </w:rPr>
              <w:t>Уполномоченное лицо регистратора:</w:t>
            </w:r>
          </w:p>
        </w:tc>
        <w:tc>
          <w:tcPr>
            <w:tcW w:w="4535" w:type="dxa"/>
            <w:shd w:val="clear" w:color="auto" w:fill="auto"/>
          </w:tcPr>
          <w:p w:rsidR="00311F4E" w:rsidRPr="00A279E3" w:rsidRDefault="00311F4E" w:rsidP="00311F4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9E3">
              <w:rPr>
                <w:rFonts w:ascii="Times New Roman" w:hAnsi="Times New Roman" w:cs="Times New Roman"/>
                <w:sz w:val="20"/>
                <w:szCs w:val="20"/>
              </w:rPr>
              <w:t>Овчинникова Юлия Григорьевна по доверенности № 447 от 28.12.2023</w:t>
            </w:r>
          </w:p>
        </w:tc>
      </w:tr>
      <w:tr w:rsidR="00311F4E" w:rsidRPr="00A279E3" w:rsidTr="00311F4E">
        <w:tc>
          <w:tcPr>
            <w:tcW w:w="5771" w:type="dxa"/>
            <w:shd w:val="clear" w:color="auto" w:fill="auto"/>
          </w:tcPr>
          <w:p w:rsidR="00311F4E" w:rsidRPr="00A279E3" w:rsidRDefault="00311F4E" w:rsidP="00A279E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9E3">
              <w:rPr>
                <w:rFonts w:ascii="Times New Roman" w:hAnsi="Times New Roman" w:cs="Times New Roman"/>
                <w:sz w:val="20"/>
                <w:szCs w:val="20"/>
              </w:rPr>
              <w:t xml:space="preserve">Дата составления </w:t>
            </w:r>
            <w:r w:rsidR="00A279E3" w:rsidRPr="00A279E3">
              <w:rPr>
                <w:rFonts w:ascii="Times New Roman" w:hAnsi="Times New Roman" w:cs="Times New Roman"/>
                <w:sz w:val="20"/>
                <w:szCs w:val="20"/>
              </w:rPr>
              <w:t>отчета о</w:t>
            </w:r>
            <w:r w:rsidRPr="00A279E3">
              <w:rPr>
                <w:rFonts w:ascii="Times New Roman" w:hAnsi="Times New Roman" w:cs="Times New Roman"/>
                <w:sz w:val="20"/>
                <w:szCs w:val="20"/>
              </w:rPr>
              <w:t>б итогах голосования на общем собрании:</w:t>
            </w:r>
          </w:p>
        </w:tc>
        <w:tc>
          <w:tcPr>
            <w:tcW w:w="4535" w:type="dxa"/>
            <w:shd w:val="clear" w:color="auto" w:fill="auto"/>
          </w:tcPr>
          <w:p w:rsidR="00311F4E" w:rsidRPr="00A279E3" w:rsidRDefault="00311F4E" w:rsidP="00311F4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9E3">
              <w:rPr>
                <w:rFonts w:ascii="Times New Roman" w:hAnsi="Times New Roman" w:cs="Times New Roman"/>
                <w:sz w:val="20"/>
                <w:szCs w:val="20"/>
              </w:rPr>
              <w:t>24 мая 2024 года</w:t>
            </w:r>
          </w:p>
        </w:tc>
      </w:tr>
    </w:tbl>
    <w:p w:rsidR="00311F4E" w:rsidRPr="00A279E3" w:rsidRDefault="00311F4E" w:rsidP="00311F4E">
      <w:p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:rsidR="00311F4E" w:rsidRPr="00A279E3" w:rsidRDefault="00A279E3" w:rsidP="00311F4E">
      <w:p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A279E3">
        <w:rPr>
          <w:rFonts w:ascii="Times New Roman" w:hAnsi="Times New Roman" w:cs="Times New Roman"/>
          <w:sz w:val="20"/>
          <w:szCs w:val="20"/>
        </w:rPr>
        <w:t xml:space="preserve">В Отчете </w:t>
      </w:r>
      <w:r w:rsidR="00311F4E" w:rsidRPr="00A279E3">
        <w:rPr>
          <w:rFonts w:ascii="Times New Roman" w:hAnsi="Times New Roman" w:cs="Times New Roman"/>
          <w:sz w:val="20"/>
          <w:szCs w:val="20"/>
        </w:rPr>
        <w:t>об итогах голосования на общем собрании используется следующий термин: Положение - Положение Банка России "Об общих собраниях акционеров" от 16.11.2018 г. № 660-П.</w:t>
      </w:r>
    </w:p>
    <w:p w:rsidR="00311F4E" w:rsidRPr="00A279E3" w:rsidRDefault="00311F4E" w:rsidP="00311F4E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11F4E" w:rsidRPr="00A279E3" w:rsidRDefault="00311F4E" w:rsidP="00311F4E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279E3">
        <w:rPr>
          <w:rFonts w:ascii="Times New Roman" w:hAnsi="Times New Roman" w:cs="Times New Roman"/>
          <w:b/>
          <w:sz w:val="20"/>
          <w:szCs w:val="20"/>
        </w:rPr>
        <w:t>Повестка дня общего собрания:</w:t>
      </w:r>
    </w:p>
    <w:p w:rsidR="00311F4E" w:rsidRPr="00A279E3" w:rsidRDefault="00311F4E" w:rsidP="00311F4E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279E3">
        <w:rPr>
          <w:rFonts w:ascii="Times New Roman" w:hAnsi="Times New Roman" w:cs="Times New Roman"/>
          <w:b/>
          <w:sz w:val="20"/>
          <w:szCs w:val="20"/>
        </w:rPr>
        <w:t>1) Рассмотрение и утверждение отчета Генерального директора о сделках, совершенных АО «МосМедыньагропром»  в 4 квартале 2023 года, на совершение которых требуется согласие общего собрания акционеров Общества.</w:t>
      </w:r>
    </w:p>
    <w:p w:rsidR="00311F4E" w:rsidRPr="00A279E3" w:rsidRDefault="00311F4E" w:rsidP="00311F4E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279E3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311F4E" w:rsidRPr="00A279E3" w:rsidRDefault="00311F4E" w:rsidP="00311F4E">
      <w:pPr>
        <w:keepNext/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279E3">
        <w:rPr>
          <w:rFonts w:ascii="Times New Roman" w:hAnsi="Times New Roman" w:cs="Times New Roman"/>
          <w:b/>
          <w:sz w:val="20"/>
          <w:szCs w:val="20"/>
        </w:rPr>
        <w:t>Кворум по вопросу № 1 повестки дня: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311F4E" w:rsidRPr="00A279E3" w:rsidTr="007F5542">
        <w:trPr>
          <w:cantSplit/>
        </w:trPr>
        <w:tc>
          <w:tcPr>
            <w:tcW w:w="8436" w:type="dxa"/>
            <w:shd w:val="clear" w:color="auto" w:fill="auto"/>
          </w:tcPr>
          <w:p w:rsidR="00311F4E" w:rsidRPr="00A279E3" w:rsidRDefault="00311F4E" w:rsidP="00311F4E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9E3">
              <w:rPr>
                <w:rFonts w:ascii="Times New Roman" w:hAnsi="Times New Roman" w:cs="Times New Roman"/>
                <w:sz w:val="20"/>
                <w:szCs w:val="20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  <w:shd w:val="clear" w:color="auto" w:fill="auto"/>
          </w:tcPr>
          <w:p w:rsidR="00311F4E" w:rsidRPr="00A279E3" w:rsidRDefault="00311F4E" w:rsidP="00311F4E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79E3">
              <w:rPr>
                <w:rFonts w:ascii="Times New Roman" w:hAnsi="Times New Roman" w:cs="Times New Roman"/>
                <w:sz w:val="20"/>
                <w:szCs w:val="20"/>
              </w:rPr>
              <w:t>676 880 963</w:t>
            </w:r>
          </w:p>
        </w:tc>
      </w:tr>
      <w:tr w:rsidR="00311F4E" w:rsidRPr="00A279E3" w:rsidTr="008415E7">
        <w:trPr>
          <w:cantSplit/>
        </w:trPr>
        <w:tc>
          <w:tcPr>
            <w:tcW w:w="8436" w:type="dxa"/>
            <w:shd w:val="clear" w:color="auto" w:fill="auto"/>
          </w:tcPr>
          <w:p w:rsidR="00311F4E" w:rsidRPr="00A279E3" w:rsidRDefault="00311F4E" w:rsidP="00311F4E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9E3">
              <w:rPr>
                <w:rFonts w:ascii="Times New Roman" w:hAnsi="Times New Roman" w:cs="Times New Roman"/>
                <w:sz w:val="20"/>
                <w:szCs w:val="20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4.24 Положения </w:t>
            </w:r>
          </w:p>
        </w:tc>
        <w:tc>
          <w:tcPr>
            <w:tcW w:w="1871" w:type="dxa"/>
            <w:shd w:val="clear" w:color="auto" w:fill="auto"/>
          </w:tcPr>
          <w:p w:rsidR="00311F4E" w:rsidRPr="00A279E3" w:rsidRDefault="00311F4E" w:rsidP="00311F4E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79E3">
              <w:rPr>
                <w:rFonts w:ascii="Times New Roman" w:hAnsi="Times New Roman" w:cs="Times New Roman"/>
                <w:sz w:val="20"/>
                <w:szCs w:val="20"/>
              </w:rPr>
              <w:t xml:space="preserve">676 880 963 </w:t>
            </w:r>
          </w:p>
        </w:tc>
      </w:tr>
      <w:tr w:rsidR="00311F4E" w:rsidRPr="00A279E3" w:rsidTr="00D91E09">
        <w:trPr>
          <w:cantSplit/>
        </w:trPr>
        <w:tc>
          <w:tcPr>
            <w:tcW w:w="8436" w:type="dxa"/>
            <w:shd w:val="clear" w:color="auto" w:fill="auto"/>
          </w:tcPr>
          <w:p w:rsidR="00311F4E" w:rsidRPr="00A279E3" w:rsidRDefault="00311F4E" w:rsidP="00311F4E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9E3">
              <w:rPr>
                <w:rFonts w:ascii="Times New Roman" w:hAnsi="Times New Roman" w:cs="Times New Roman"/>
                <w:sz w:val="20"/>
                <w:szCs w:val="20"/>
              </w:rPr>
              <w:t xml:space="preserve">Число голосов, которыми обладали лица, принявшие участие в общем собрании, по данному вопросу повестки дня общего собрания </w:t>
            </w:r>
          </w:p>
        </w:tc>
        <w:tc>
          <w:tcPr>
            <w:tcW w:w="1871" w:type="dxa"/>
            <w:shd w:val="clear" w:color="auto" w:fill="auto"/>
          </w:tcPr>
          <w:p w:rsidR="00311F4E" w:rsidRPr="00A279E3" w:rsidRDefault="00311F4E" w:rsidP="00311F4E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79E3">
              <w:rPr>
                <w:rFonts w:ascii="Times New Roman" w:hAnsi="Times New Roman" w:cs="Times New Roman"/>
                <w:sz w:val="20"/>
                <w:szCs w:val="20"/>
              </w:rPr>
              <w:t xml:space="preserve">676 880 591  </w:t>
            </w:r>
          </w:p>
        </w:tc>
      </w:tr>
      <w:tr w:rsidR="00311F4E" w:rsidRPr="00A279E3" w:rsidTr="001C2B83">
        <w:trPr>
          <w:cantSplit/>
        </w:trPr>
        <w:tc>
          <w:tcPr>
            <w:tcW w:w="8436" w:type="dxa"/>
            <w:shd w:val="clear" w:color="auto" w:fill="auto"/>
          </w:tcPr>
          <w:p w:rsidR="00311F4E" w:rsidRPr="00A279E3" w:rsidRDefault="00311F4E" w:rsidP="00311F4E">
            <w:pPr>
              <w:keepNext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9E3">
              <w:rPr>
                <w:rFonts w:ascii="Times New Roman" w:hAnsi="Times New Roman" w:cs="Times New Roman"/>
                <w:sz w:val="20"/>
                <w:szCs w:val="20"/>
              </w:rPr>
              <w:t>КВОРУМ по данному вопросу повестки дня</w:t>
            </w:r>
            <w:r w:rsidRPr="00A279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имелся</w:t>
            </w:r>
          </w:p>
        </w:tc>
        <w:tc>
          <w:tcPr>
            <w:tcW w:w="1871" w:type="dxa"/>
            <w:shd w:val="clear" w:color="auto" w:fill="auto"/>
          </w:tcPr>
          <w:p w:rsidR="00311F4E" w:rsidRPr="00A279E3" w:rsidRDefault="00311F4E" w:rsidP="00311F4E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9E3">
              <w:rPr>
                <w:rFonts w:ascii="Times New Roman" w:hAnsi="Times New Roman" w:cs="Times New Roman"/>
                <w:b/>
                <w:sz w:val="20"/>
                <w:szCs w:val="20"/>
              </w:rPr>
              <w:t>99.9999%</w:t>
            </w:r>
          </w:p>
        </w:tc>
      </w:tr>
    </w:tbl>
    <w:p w:rsidR="00311F4E" w:rsidRPr="00A279E3" w:rsidRDefault="00311F4E" w:rsidP="00311F4E">
      <w:pPr>
        <w:spacing w:after="0"/>
        <w:ind w:left="567"/>
        <w:rPr>
          <w:rFonts w:ascii="Times New Roman" w:hAnsi="Times New Roman" w:cs="Times New Roman"/>
          <w:sz w:val="20"/>
          <w:szCs w:val="20"/>
        </w:rPr>
      </w:pPr>
      <w:r w:rsidRPr="00A279E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279E3" w:rsidRPr="00A279E3" w:rsidRDefault="00A279E3" w:rsidP="00A279E3">
      <w:pPr>
        <w:keepNext/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279E3">
        <w:rPr>
          <w:rFonts w:ascii="Times New Roman" w:hAnsi="Times New Roman" w:cs="Times New Roman"/>
          <w:b/>
          <w:sz w:val="20"/>
          <w:szCs w:val="20"/>
        </w:rPr>
        <w:t>И</w:t>
      </w:r>
      <w:r w:rsidRPr="00A279E3">
        <w:rPr>
          <w:rFonts w:ascii="Times New Roman" w:hAnsi="Times New Roman" w:cs="Times New Roman"/>
          <w:b/>
          <w:sz w:val="20"/>
          <w:szCs w:val="20"/>
        </w:rPr>
        <w:t>тоги голосования по вопросу № 1 повестки дня:</w:t>
      </w:r>
    </w:p>
    <w:tbl>
      <w:tblPr>
        <w:tblW w:w="10306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4660"/>
        <w:gridCol w:w="3288"/>
      </w:tblGrid>
      <w:tr w:rsidR="00311F4E" w:rsidRPr="00A279E3" w:rsidTr="00311F4E">
        <w:trPr>
          <w:cantSplit/>
        </w:trPr>
        <w:tc>
          <w:tcPr>
            <w:tcW w:w="2358" w:type="dxa"/>
            <w:shd w:val="clear" w:color="auto" w:fill="auto"/>
          </w:tcPr>
          <w:p w:rsidR="00311F4E" w:rsidRPr="00A279E3" w:rsidRDefault="00311F4E" w:rsidP="00311F4E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9E3">
              <w:rPr>
                <w:rFonts w:ascii="Times New Roman" w:hAnsi="Times New Roman" w:cs="Times New Roman"/>
                <w:sz w:val="20"/>
                <w:szCs w:val="20"/>
              </w:rPr>
              <w:t>Варианты голосования</w:t>
            </w:r>
          </w:p>
        </w:tc>
        <w:tc>
          <w:tcPr>
            <w:tcW w:w="4660" w:type="dxa"/>
            <w:shd w:val="clear" w:color="auto" w:fill="auto"/>
          </w:tcPr>
          <w:p w:rsidR="00311F4E" w:rsidRPr="00A279E3" w:rsidRDefault="00311F4E" w:rsidP="00311F4E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9E3">
              <w:rPr>
                <w:rFonts w:ascii="Times New Roman" w:hAnsi="Times New Roman" w:cs="Times New Roman"/>
                <w:sz w:val="20"/>
                <w:szCs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288" w:type="dxa"/>
            <w:shd w:val="clear" w:color="auto" w:fill="auto"/>
          </w:tcPr>
          <w:p w:rsidR="00311F4E" w:rsidRPr="00A279E3" w:rsidRDefault="00311F4E" w:rsidP="00311F4E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9E3">
              <w:rPr>
                <w:rFonts w:ascii="Times New Roman" w:hAnsi="Times New Roman" w:cs="Times New Roman"/>
                <w:sz w:val="20"/>
                <w:szCs w:val="20"/>
              </w:rPr>
              <w:t>% от принявших участие в собрании</w:t>
            </w:r>
          </w:p>
        </w:tc>
      </w:tr>
      <w:tr w:rsidR="00311F4E" w:rsidRPr="00A279E3" w:rsidTr="00311F4E">
        <w:trPr>
          <w:cantSplit/>
        </w:trPr>
        <w:tc>
          <w:tcPr>
            <w:tcW w:w="2358" w:type="dxa"/>
            <w:shd w:val="clear" w:color="auto" w:fill="auto"/>
          </w:tcPr>
          <w:p w:rsidR="00311F4E" w:rsidRPr="00A279E3" w:rsidRDefault="00311F4E" w:rsidP="00311F4E">
            <w:pPr>
              <w:keepNext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9E3">
              <w:rPr>
                <w:rFonts w:ascii="Times New Roman" w:hAnsi="Times New Roman" w:cs="Times New Roman"/>
                <w:b/>
                <w:sz w:val="20"/>
                <w:szCs w:val="20"/>
              </w:rPr>
              <w:t>"ЗА"</w:t>
            </w:r>
          </w:p>
        </w:tc>
        <w:tc>
          <w:tcPr>
            <w:tcW w:w="4660" w:type="dxa"/>
            <w:shd w:val="clear" w:color="auto" w:fill="auto"/>
          </w:tcPr>
          <w:p w:rsidR="00311F4E" w:rsidRPr="00A279E3" w:rsidRDefault="00311F4E" w:rsidP="00311F4E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9E3">
              <w:rPr>
                <w:rFonts w:ascii="Times New Roman" w:hAnsi="Times New Roman" w:cs="Times New Roman"/>
                <w:b/>
                <w:sz w:val="20"/>
                <w:szCs w:val="20"/>
              </w:rPr>
              <w:t>676 880 591</w:t>
            </w:r>
          </w:p>
        </w:tc>
        <w:tc>
          <w:tcPr>
            <w:tcW w:w="3288" w:type="dxa"/>
            <w:shd w:val="clear" w:color="auto" w:fill="auto"/>
          </w:tcPr>
          <w:p w:rsidR="00311F4E" w:rsidRPr="00A279E3" w:rsidRDefault="00311F4E" w:rsidP="00311F4E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9E3">
              <w:rPr>
                <w:rFonts w:ascii="Times New Roman" w:hAnsi="Times New Roman" w:cs="Times New Roman"/>
                <w:b/>
                <w:sz w:val="20"/>
                <w:szCs w:val="20"/>
              </w:rPr>
              <w:t>100.0000</w:t>
            </w:r>
          </w:p>
        </w:tc>
      </w:tr>
      <w:tr w:rsidR="00311F4E" w:rsidRPr="00A279E3" w:rsidTr="00311F4E">
        <w:trPr>
          <w:cantSplit/>
        </w:trPr>
        <w:tc>
          <w:tcPr>
            <w:tcW w:w="2358" w:type="dxa"/>
            <w:shd w:val="clear" w:color="auto" w:fill="auto"/>
          </w:tcPr>
          <w:p w:rsidR="00311F4E" w:rsidRPr="00A279E3" w:rsidRDefault="00311F4E" w:rsidP="00311F4E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9E3">
              <w:rPr>
                <w:rFonts w:ascii="Times New Roman" w:hAnsi="Times New Roman" w:cs="Times New Roman"/>
                <w:sz w:val="20"/>
                <w:szCs w:val="20"/>
              </w:rPr>
              <w:t>"ПРОТИВ"</w:t>
            </w:r>
          </w:p>
        </w:tc>
        <w:tc>
          <w:tcPr>
            <w:tcW w:w="4660" w:type="dxa"/>
            <w:shd w:val="clear" w:color="auto" w:fill="auto"/>
          </w:tcPr>
          <w:p w:rsidR="00311F4E" w:rsidRPr="00A279E3" w:rsidRDefault="00311F4E" w:rsidP="00311F4E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79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311F4E" w:rsidRPr="00A279E3" w:rsidRDefault="00311F4E" w:rsidP="00311F4E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79E3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311F4E" w:rsidRPr="00A279E3" w:rsidTr="00311F4E">
        <w:trPr>
          <w:cantSplit/>
        </w:trPr>
        <w:tc>
          <w:tcPr>
            <w:tcW w:w="2358" w:type="dxa"/>
            <w:shd w:val="clear" w:color="auto" w:fill="auto"/>
          </w:tcPr>
          <w:p w:rsidR="00311F4E" w:rsidRPr="00A279E3" w:rsidRDefault="00311F4E" w:rsidP="00311F4E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9E3">
              <w:rPr>
                <w:rFonts w:ascii="Times New Roman" w:hAnsi="Times New Roman" w:cs="Times New Roman"/>
                <w:sz w:val="20"/>
                <w:szCs w:val="20"/>
              </w:rPr>
              <w:t>"ВОЗДЕРЖАЛСЯ"</w:t>
            </w:r>
          </w:p>
        </w:tc>
        <w:tc>
          <w:tcPr>
            <w:tcW w:w="4660" w:type="dxa"/>
            <w:shd w:val="clear" w:color="auto" w:fill="auto"/>
          </w:tcPr>
          <w:p w:rsidR="00311F4E" w:rsidRPr="00A279E3" w:rsidRDefault="00311F4E" w:rsidP="00311F4E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79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311F4E" w:rsidRPr="00A279E3" w:rsidRDefault="00311F4E" w:rsidP="00311F4E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79E3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311F4E" w:rsidRPr="00A279E3" w:rsidTr="00311F4E">
        <w:trPr>
          <w:cantSplit/>
        </w:trPr>
        <w:tc>
          <w:tcPr>
            <w:tcW w:w="2358" w:type="dxa"/>
            <w:shd w:val="clear" w:color="auto" w:fill="auto"/>
          </w:tcPr>
          <w:p w:rsidR="00311F4E" w:rsidRPr="00A279E3" w:rsidRDefault="00311F4E" w:rsidP="00311F4E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9E3">
              <w:rPr>
                <w:rFonts w:ascii="Times New Roman" w:hAnsi="Times New Roman" w:cs="Times New Roman"/>
                <w:sz w:val="20"/>
                <w:szCs w:val="20"/>
              </w:rPr>
              <w:t>"Недействительные"</w:t>
            </w:r>
          </w:p>
        </w:tc>
        <w:tc>
          <w:tcPr>
            <w:tcW w:w="4660" w:type="dxa"/>
            <w:shd w:val="clear" w:color="auto" w:fill="auto"/>
          </w:tcPr>
          <w:p w:rsidR="00311F4E" w:rsidRPr="00A279E3" w:rsidRDefault="00311F4E" w:rsidP="00311F4E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79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311F4E" w:rsidRPr="00A279E3" w:rsidRDefault="00311F4E" w:rsidP="00311F4E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79E3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311F4E" w:rsidRPr="00A279E3" w:rsidTr="00311F4E">
        <w:trPr>
          <w:cantSplit/>
        </w:trPr>
        <w:tc>
          <w:tcPr>
            <w:tcW w:w="2358" w:type="dxa"/>
            <w:shd w:val="clear" w:color="auto" w:fill="auto"/>
          </w:tcPr>
          <w:p w:rsidR="00311F4E" w:rsidRPr="00A279E3" w:rsidRDefault="00311F4E" w:rsidP="00311F4E">
            <w:pPr>
              <w:keepNext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9E3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4660" w:type="dxa"/>
            <w:shd w:val="clear" w:color="auto" w:fill="auto"/>
          </w:tcPr>
          <w:p w:rsidR="00311F4E" w:rsidRPr="00A279E3" w:rsidRDefault="00311F4E" w:rsidP="00311F4E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9E3">
              <w:rPr>
                <w:rFonts w:ascii="Times New Roman" w:hAnsi="Times New Roman" w:cs="Times New Roman"/>
                <w:b/>
                <w:sz w:val="20"/>
                <w:szCs w:val="20"/>
              </w:rPr>
              <w:t>676 880 591</w:t>
            </w:r>
          </w:p>
        </w:tc>
        <w:tc>
          <w:tcPr>
            <w:tcW w:w="3288" w:type="dxa"/>
            <w:shd w:val="clear" w:color="auto" w:fill="auto"/>
          </w:tcPr>
          <w:p w:rsidR="00311F4E" w:rsidRPr="00A279E3" w:rsidRDefault="00311F4E" w:rsidP="00311F4E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9E3">
              <w:rPr>
                <w:rFonts w:ascii="Times New Roman" w:hAnsi="Times New Roman" w:cs="Times New Roman"/>
                <w:b/>
                <w:sz w:val="20"/>
                <w:szCs w:val="20"/>
              </w:rPr>
              <w:t>100.0000</w:t>
            </w:r>
          </w:p>
        </w:tc>
      </w:tr>
    </w:tbl>
    <w:p w:rsidR="00311F4E" w:rsidRPr="00A279E3" w:rsidRDefault="00311F4E" w:rsidP="00311F4E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279E3" w:rsidRPr="00A279E3" w:rsidRDefault="00A279E3" w:rsidP="00A279E3">
      <w:pPr>
        <w:spacing w:after="0" w:line="240" w:lineRule="atLeast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279E3">
        <w:rPr>
          <w:rFonts w:ascii="Times New Roman" w:hAnsi="Times New Roman" w:cs="Times New Roman"/>
          <w:b/>
          <w:sz w:val="20"/>
          <w:szCs w:val="20"/>
        </w:rPr>
        <w:t>Решения, принятые по вопрос</w:t>
      </w:r>
      <w:r w:rsidRPr="00A279E3">
        <w:rPr>
          <w:rFonts w:ascii="Times New Roman" w:hAnsi="Times New Roman" w:cs="Times New Roman"/>
          <w:b/>
          <w:sz w:val="20"/>
          <w:szCs w:val="20"/>
        </w:rPr>
        <w:t>у</w:t>
      </w:r>
      <w:r w:rsidRPr="00A279E3">
        <w:rPr>
          <w:rFonts w:ascii="Times New Roman" w:hAnsi="Times New Roman" w:cs="Times New Roman"/>
          <w:b/>
          <w:sz w:val="20"/>
          <w:szCs w:val="20"/>
        </w:rPr>
        <w:t xml:space="preserve"> повестки дня внеочередного общего собрания акционеров Акционерного общества "Московско-Медынское </w:t>
      </w:r>
      <w:r w:rsidRPr="00A279E3">
        <w:rPr>
          <w:rFonts w:ascii="Times New Roman" w:hAnsi="Times New Roman" w:cs="Times New Roman"/>
          <w:b/>
          <w:sz w:val="20"/>
          <w:szCs w:val="20"/>
        </w:rPr>
        <w:t>агропромышленное предприятие" 24</w:t>
      </w:r>
      <w:r w:rsidRPr="00A279E3">
        <w:rPr>
          <w:rFonts w:ascii="Times New Roman" w:hAnsi="Times New Roman" w:cs="Times New Roman"/>
          <w:b/>
          <w:sz w:val="20"/>
          <w:szCs w:val="20"/>
        </w:rPr>
        <w:t>.05.2024 года</w:t>
      </w:r>
    </w:p>
    <w:p w:rsidR="00A279E3" w:rsidRPr="00A279E3" w:rsidRDefault="00A279E3" w:rsidP="00311F4E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11F4E" w:rsidRPr="00A279E3" w:rsidRDefault="00311F4E" w:rsidP="00311F4E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279E3">
        <w:rPr>
          <w:rFonts w:ascii="Times New Roman" w:hAnsi="Times New Roman" w:cs="Times New Roman"/>
          <w:b/>
          <w:sz w:val="20"/>
          <w:szCs w:val="20"/>
        </w:rPr>
        <w:t>Вопрос 1. </w:t>
      </w:r>
      <w:r w:rsidR="00A279E3" w:rsidRPr="00A279E3">
        <w:rPr>
          <w:rFonts w:ascii="Times New Roman" w:hAnsi="Times New Roman" w:cs="Times New Roman"/>
          <w:b/>
          <w:sz w:val="20"/>
          <w:szCs w:val="20"/>
        </w:rPr>
        <w:t>Р</w:t>
      </w:r>
      <w:r w:rsidRPr="00A279E3">
        <w:rPr>
          <w:rFonts w:ascii="Times New Roman" w:hAnsi="Times New Roman" w:cs="Times New Roman"/>
          <w:b/>
          <w:sz w:val="20"/>
          <w:szCs w:val="20"/>
        </w:rPr>
        <w:t>ЕШЕНИЕ: </w:t>
      </w:r>
    </w:p>
    <w:p w:rsidR="00311F4E" w:rsidRPr="00A279E3" w:rsidRDefault="00311F4E" w:rsidP="00311F4E">
      <w:p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A279E3">
        <w:rPr>
          <w:rFonts w:ascii="Times New Roman" w:hAnsi="Times New Roman" w:cs="Times New Roman"/>
          <w:sz w:val="20"/>
          <w:szCs w:val="20"/>
        </w:rPr>
        <w:t>Утвердить отчет Генерального директора о совершенных АО «МосМедыньагропром» сделках в 4 квартале 2023 года, на совершение которых требуется согласие общего собрания акционеров АО «МосМедыньагропром»</w:t>
      </w:r>
    </w:p>
    <w:p w:rsidR="00311F4E" w:rsidRPr="00A279E3" w:rsidRDefault="00311F4E" w:rsidP="00311F4E">
      <w:p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A279E3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W w:w="4500" w:type="pct"/>
        <w:tblInd w:w="600" w:type="dxa"/>
        <w:tblLook w:val="0000" w:firstRow="0" w:lastRow="0" w:firstColumn="0" w:lastColumn="0" w:noHBand="0" w:noVBand="0"/>
      </w:tblPr>
      <w:tblGrid>
        <w:gridCol w:w="4847"/>
        <w:gridCol w:w="4848"/>
      </w:tblGrid>
      <w:tr w:rsidR="00311F4E" w:rsidRPr="00A279E3" w:rsidTr="00311F4E">
        <w:tc>
          <w:tcPr>
            <w:tcW w:w="0" w:type="auto"/>
          </w:tcPr>
          <w:p w:rsidR="00311F4E" w:rsidRPr="00A279E3" w:rsidRDefault="00311F4E" w:rsidP="00A279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11F4E" w:rsidRPr="00A279E3" w:rsidRDefault="00311F4E" w:rsidP="00311F4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279E3" w:rsidRPr="00A279E3" w:rsidRDefault="00A279E3" w:rsidP="00A279E3">
      <w:p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A279E3">
        <w:rPr>
          <w:rFonts w:ascii="Times New Roman" w:hAnsi="Times New Roman" w:cs="Times New Roman"/>
          <w:sz w:val="20"/>
          <w:szCs w:val="20"/>
        </w:rPr>
        <w:t xml:space="preserve">Председатель общего собрания                  Бричева Л.И.        </w:t>
      </w: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Pr="00A279E3">
        <w:rPr>
          <w:rFonts w:ascii="Times New Roman" w:hAnsi="Times New Roman" w:cs="Times New Roman"/>
          <w:sz w:val="20"/>
          <w:szCs w:val="20"/>
        </w:rPr>
        <w:t xml:space="preserve">    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bookmarkStart w:id="0" w:name="_GoBack"/>
      <w:bookmarkEnd w:id="0"/>
      <w:r w:rsidRPr="00A279E3">
        <w:rPr>
          <w:rFonts w:ascii="Times New Roman" w:hAnsi="Times New Roman" w:cs="Times New Roman"/>
          <w:sz w:val="20"/>
          <w:szCs w:val="20"/>
        </w:rPr>
        <w:t xml:space="preserve">       Секретарь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Дюрр Ш.М.</w:t>
      </w:r>
      <w:r w:rsidRPr="00A279E3">
        <w:rPr>
          <w:rFonts w:ascii="Times New Roman" w:hAnsi="Times New Roman" w:cs="Times New Roman"/>
          <w:sz w:val="20"/>
          <w:szCs w:val="20"/>
        </w:rPr>
        <w:t xml:space="preserve">      </w:t>
      </w:r>
    </w:p>
    <w:p w:rsidR="00311F4E" w:rsidRDefault="00311F4E" w:rsidP="00A279E3">
      <w:pPr>
        <w:spacing w:after="0"/>
        <w:ind w:left="567"/>
        <w:jc w:val="center"/>
      </w:pPr>
    </w:p>
    <w:sectPr w:rsidR="00311F4E" w:rsidSect="00311F4E">
      <w:footerReference w:type="default" r:id="rId6"/>
      <w:pgSz w:w="11906" w:h="16838"/>
      <w:pgMar w:top="567" w:right="567" w:bottom="567" w:left="567" w:header="708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F4E" w:rsidRDefault="00311F4E" w:rsidP="00311F4E">
      <w:pPr>
        <w:spacing w:after="0" w:line="240" w:lineRule="auto"/>
      </w:pPr>
      <w:r>
        <w:separator/>
      </w:r>
    </w:p>
  </w:endnote>
  <w:endnote w:type="continuationSeparator" w:id="0">
    <w:p w:rsidR="00311F4E" w:rsidRDefault="00311F4E" w:rsidP="00311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F4E" w:rsidRDefault="00311F4E" w:rsidP="00311F4E">
    <w:pPr>
      <w:pStyle w:val="a5"/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A279E3">
      <w:rPr>
        <w:noProof/>
      </w:rPr>
      <w:t>1</w:t>
    </w:r>
    <w:r>
      <w:fldChar w:fldCharType="end"/>
    </w:r>
    <w:r>
      <w:t xml:space="preserve"> из </w:t>
    </w:r>
    <w:r w:rsidR="00A279E3">
      <w:fldChar w:fldCharType="begin"/>
    </w:r>
    <w:r w:rsidR="00A279E3">
      <w:instrText xml:space="preserve"> SECTIONPAGES \* MERGEFORMAT </w:instrText>
    </w:r>
    <w:r w:rsidR="00A279E3">
      <w:fldChar w:fldCharType="separate"/>
    </w:r>
    <w:r w:rsidR="00A279E3">
      <w:rPr>
        <w:noProof/>
      </w:rPr>
      <w:t>1</w:t>
    </w:r>
    <w:r w:rsidR="00A279E3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F4E" w:rsidRDefault="00311F4E" w:rsidP="00311F4E">
      <w:pPr>
        <w:spacing w:after="0" w:line="240" w:lineRule="auto"/>
      </w:pPr>
      <w:r>
        <w:separator/>
      </w:r>
    </w:p>
  </w:footnote>
  <w:footnote w:type="continuationSeparator" w:id="0">
    <w:p w:rsidR="00311F4E" w:rsidRDefault="00311F4E" w:rsidP="00311F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F4E"/>
    <w:rsid w:val="00311F4E"/>
    <w:rsid w:val="009750E5"/>
    <w:rsid w:val="00A27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FB81F"/>
  <w15:chartTrackingRefBased/>
  <w15:docId w15:val="{1EEE4D50-94A6-45EE-94CD-0D54A8282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1F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11F4E"/>
  </w:style>
  <w:style w:type="paragraph" w:styleId="a5">
    <w:name w:val="footer"/>
    <w:basedOn w:val="a"/>
    <w:link w:val="a6"/>
    <w:uiPriority w:val="99"/>
    <w:unhideWhenUsed/>
    <w:rsid w:val="00311F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11F4E"/>
  </w:style>
  <w:style w:type="paragraph" w:styleId="a7">
    <w:name w:val="Balloon Text"/>
    <w:basedOn w:val="a"/>
    <w:link w:val="a8"/>
    <w:uiPriority w:val="99"/>
    <w:semiHidden/>
    <w:unhideWhenUsed/>
    <w:rsid w:val="00311F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11F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Овчинникова Юлия</dc:creator>
  <cp:keywords/>
  <dc:description/>
  <cp:lastModifiedBy>Овчинникова Юлия</cp:lastModifiedBy>
  <cp:revision>2</cp:revision>
  <cp:lastPrinted>2024-05-20T13:53:00Z</cp:lastPrinted>
  <dcterms:created xsi:type="dcterms:W3CDTF">2024-05-20T14:07:00Z</dcterms:created>
  <dcterms:modified xsi:type="dcterms:W3CDTF">2024-05-20T14:07:00Z</dcterms:modified>
</cp:coreProperties>
</file>